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outlineLvl w:val="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附件1：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0"/>
        <w:rPr>
          <w:rFonts w:hint="default" w:ascii="Times New Roman Regular" w:hAnsi="Times New Roman Regular" w:eastAsia="方正小标宋简体" w:cs="Times New Roman Regular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0"/>
        <w:rPr>
          <w:rFonts w:hint="default"/>
          <w:lang w:val="en-US" w:eastAsia="zh-CN"/>
        </w:rPr>
      </w:pPr>
      <w:r>
        <w:rPr>
          <w:rFonts w:hint="default" w:ascii="Times New Roman Regular" w:hAnsi="Times New Roman Regular" w:eastAsia="方正小标宋简体" w:cs="Times New Roman Regular"/>
          <w:b w:val="0"/>
          <w:bCs w:val="0"/>
          <w:sz w:val="44"/>
          <w:szCs w:val="44"/>
          <w:lang w:val="en-US" w:eastAsia="zh-CN"/>
        </w:rPr>
        <w:t>河源市农村科技特派员工作证</w:t>
      </w:r>
      <w:r>
        <w:rPr>
          <w:rFonts w:hint="eastAsia" w:ascii="Times New Roman Regular" w:hAnsi="Times New Roman Regular" w:eastAsia="方正小标宋简体" w:cs="Times New Roman Regular"/>
          <w:b w:val="0"/>
          <w:bCs w:val="0"/>
          <w:sz w:val="44"/>
          <w:szCs w:val="44"/>
          <w:lang w:val="en-US" w:eastAsia="zh-CN"/>
        </w:rPr>
        <w:t>办理</w:t>
      </w:r>
      <w:r>
        <w:rPr>
          <w:rFonts w:hint="default" w:ascii="Times New Roman Regular" w:hAnsi="Times New Roman Regular" w:eastAsia="方正小标宋简体" w:cs="Times New Roman Regular"/>
          <w:b w:val="0"/>
          <w:bCs w:val="0"/>
          <w:sz w:val="44"/>
          <w:szCs w:val="44"/>
          <w:lang w:val="en-US" w:eastAsia="zh-CN"/>
        </w:rPr>
        <w:t>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1.登录网站：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fldChar w:fldCharType="begin"/>
      </w: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instrText xml:space="preserve"> HYPERLINK "http://www.hykjtpy.cn" </w:instrText>
      </w: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fldChar w:fldCharType="separate"/>
      </w:r>
      <w:r>
        <w:rPr>
          <w:rStyle w:val="6"/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spacing w:val="0"/>
          <w:kern w:val="0"/>
          <w:sz w:val="32"/>
          <w:szCs w:val="32"/>
          <w:highlight w:val="none"/>
          <w:lang w:val="en-US" w:eastAsia="zh-CN" w:bidi="ar"/>
        </w:rPr>
        <w:t>http://www.hykjtpy.cn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2.新用户点击页面右上角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“注册”按钮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注册账号。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Times New Roman Regular" w:hAnsi="Times New Roman Regular" w:cs="Times New Roman Regular"/>
        </w:rPr>
      </w:pPr>
      <w:r>
        <w:drawing>
          <wp:inline distT="0" distB="0" distL="114300" distR="114300">
            <wp:extent cx="4319905" cy="2468245"/>
            <wp:effectExtent l="0" t="0" r="10795" b="825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rcRect b="2121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3.输入手机号和密码注册账号（注意密码长度需为8-16位，并以大写字母、小写字母、数字、特殊字符（!@#$*%）进行组合），填写完成后勾选下方“已阅读并同意《用户隐私协议》”即可完成注册。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114300" distR="114300">
            <wp:extent cx="4319905" cy="2879725"/>
            <wp:effectExtent l="0" t="0" r="10795" b="317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rcRect l="1083" t="824" r="596" b="112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4.注册完成后页面上方将显示“注册成功，请登录”，页面自动跳转至登录页面，输入注册的账号密码并填写验证码，勾选下方“已阅读并同意《用户隐私协议》”即可登录账号。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drawing>
          <wp:inline distT="0" distB="0" distL="114300" distR="114300">
            <wp:extent cx="4319905" cy="2879725"/>
            <wp:effectExtent l="0" t="0" r="10795" b="3175"/>
            <wp:docPr id="4" name="图片 4" descr="截屏2025-07-30 10.39.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5-07-30 10.39.25"/>
                    <pic:cNvPicPr>
                      <a:picLocks noChangeAspect="true"/>
                    </pic:cNvPicPr>
                  </pic:nvPicPr>
                  <pic:blipFill>
                    <a:blip r:embed="rId7"/>
                    <a:srcRect l="8349" t="18844" r="8441" b="1020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5.登录账号后点击首页右侧导航栏的“个人中心”按钮，即可进入个人中心。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drawing>
          <wp:inline distT="0" distB="0" distL="114300" distR="114300">
            <wp:extent cx="4319905" cy="2879725"/>
            <wp:effectExtent l="0" t="0" r="10795" b="3175"/>
            <wp:docPr id="2" name="图片 2" descr="ac1a123708b307ac79bb764926ed2c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1a123708b307ac79bb764926ed2c8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6.点击左侧导航栏“认证成为特派员”按钮。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4319905" cy="2863850"/>
            <wp:effectExtent l="0" t="0" r="0" b="0"/>
            <wp:docPr id="5" name="图片 5" descr="40fb3850-ad5b-47db-a08c-164e175808d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fb3850-ad5b-47db-a08c-164e175808d5"/>
                    <pic:cNvPicPr>
                      <a:picLocks noChangeAspect="true"/>
                    </pic:cNvPicPr>
                  </pic:nvPicPr>
                  <pic:blipFill>
                    <a:blip r:embed="rId9"/>
                    <a:srcRect l="1121" t="353" b="3598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7.完善基本信息（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新一轮农村科技特派员团队及其成员需填报“派驻县区”“帮扶乡镇”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 Regular" w:hAnsi="Times New Roman Regular" w:cs="Times New Roman Regular"/>
        </w:rPr>
      </w:pPr>
      <w:r>
        <w:drawing>
          <wp:inline distT="0" distB="0" distL="114300" distR="114300">
            <wp:extent cx="4319905" cy="2879725"/>
            <wp:effectExtent l="0" t="0" r="10795" b="3175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rcRect l="1336" r="97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default" w:ascii="Times New Roman Regular" w:hAnsi="Times New Roman Regular" w:eastAsia="仿宋_GB2312" w:cs="Times New Roman Regular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8.完善基本信息后点击页面底端“提交认证申请”按钮，等待管理员审核通过。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319905" cy="2879725"/>
            <wp:effectExtent l="0" t="0" r="10795" b="3175"/>
            <wp:docPr id="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true"/>
                    </pic:cNvPicPr>
                  </pic:nvPicPr>
                  <pic:blipFill>
                    <a:blip r:embed="rId11"/>
                    <a:srcRect l="6136" t="328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Regular">
    <w:altName w:val="DejaVu Sans"/>
    <w:panose1 w:val="02020703060505090304"/>
    <w:charset w:val="00"/>
    <w:family w:val="auto"/>
    <w:pitch w:val="default"/>
    <w:sig w:usb0="00000000" w:usb1="00000000" w:usb2="00000001" w:usb3="00000000" w:csb0="400001BF" w:csb1="DFF7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iMuAOGwIAACk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iMuAO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DFF7EC1"/>
    <w:rsid w:val="15014417"/>
    <w:rsid w:val="37F79414"/>
    <w:rsid w:val="6A39A1C0"/>
    <w:rsid w:val="BDFF7EC1"/>
    <w:rsid w:val="CB6FF6FF"/>
    <w:rsid w:val="CF7BC6FF"/>
    <w:rsid w:val="EF77EAB6"/>
    <w:rsid w:val="F9FF044D"/>
    <w:rsid w:val="FFE3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339</Words>
  <Characters>375</Characters>
  <Lines>0</Lines>
  <Paragraphs>0</Paragraphs>
  <TotalTime>21</TotalTime>
  <ScaleCrop>false</ScaleCrop>
  <LinksUpToDate>false</LinksUpToDate>
  <CharactersWithSpaces>375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2025-07-31T18:13:00Z</dcterms:created>
  <dc:creator>十七</dc:creator>
  <cp:lastModifiedBy>huawei</cp:lastModifiedBy>
  <cp:lastPrinted>2025-08-12T15:01:50Z</cp:lastPrinted>
  <dcterms:modified xsi:type="dcterms:W3CDTF">2025-08-12T15:01:51Z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3FB5AECDCFC14237A3B01556AE07B6D7_13</vt:lpwstr>
  </property>
  <property fmtid="{D5CDD505-2E9C-101B-9397-08002B2CF9AE}" pid="4" name="KSOTemplateDocerSaveRecord">
    <vt:lpwstr>eyJoZGlkIjoiZDE0NTFiYmRlMGY2OTBiZTQ1NzVlNjg2NzcxZjY0MmUiLCJ1c2VySWQiOiI3MDAxNjA5NTEifQ==</vt:lpwstr>
  </property>
</Properties>
</file>