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04C70">
      <w:pPr>
        <w:pStyle w:val="4"/>
        <w:spacing w:before="100" w:line="222" w:lineRule="auto"/>
        <w:rPr>
          <w:rFonts w:hint="eastAsia" w:ascii="宋体" w:hAnsi="宋体" w:eastAsia="仿宋"/>
          <w:sz w:val="31"/>
          <w:szCs w:val="31"/>
          <w:lang w:eastAsia="zh-CN"/>
        </w:rPr>
      </w:pPr>
      <w:r>
        <w:rPr>
          <w:rFonts w:ascii="宋体" w:hAnsi="宋体"/>
          <w:spacing w:val="29"/>
          <w:sz w:val="31"/>
          <w:szCs w:val="31"/>
        </w:rPr>
        <w:t>附件1</w:t>
      </w:r>
      <w:r>
        <w:rPr>
          <w:rFonts w:hint="eastAsia" w:ascii="宋体" w:hAnsi="宋体"/>
          <w:spacing w:val="29"/>
          <w:sz w:val="31"/>
          <w:szCs w:val="31"/>
          <w:lang w:eastAsia="zh-CN"/>
        </w:rPr>
        <w:t>：</w:t>
      </w:r>
    </w:p>
    <w:p w14:paraId="38824B66">
      <w:pPr>
        <w:spacing w:before="215" w:line="284" w:lineRule="auto"/>
        <w:ind w:left="2746" w:right="858" w:hanging="1330"/>
        <w:rPr>
          <w:rFonts w:ascii="宋体" w:hAnsi="宋体"/>
          <w:sz w:val="21"/>
        </w:rPr>
      </w:pPr>
      <w:r>
        <w:rPr>
          <w:rFonts w:hint="eastAsia" w:ascii="宋体" w:hAnsi="宋体" w:eastAsia="方正小标宋_GBK" w:cs="方正小标宋_GBK"/>
          <w:b w:val="0"/>
          <w:bCs w:val="0"/>
          <w:spacing w:val="8"/>
          <w:sz w:val="44"/>
          <w:szCs w:val="44"/>
        </w:rPr>
        <w:t>源城区202</w:t>
      </w:r>
      <w:r>
        <w:rPr>
          <w:rFonts w:hint="eastAsia" w:ascii="宋体" w:hAnsi="宋体" w:eastAsia="方正小标宋_GBK" w:cs="方正小标宋_GBK"/>
          <w:b w:val="0"/>
          <w:bCs w:val="0"/>
          <w:spacing w:val="8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方正小标宋_GBK" w:cs="方正小标宋_GBK"/>
          <w:b w:val="0"/>
          <w:bCs w:val="0"/>
          <w:spacing w:val="8"/>
          <w:sz w:val="44"/>
          <w:szCs w:val="44"/>
        </w:rPr>
        <w:t>年度农业耕地地力保护</w:t>
      </w:r>
      <w:r>
        <w:rPr>
          <w:rFonts w:hint="eastAsia" w:ascii="宋体" w:hAnsi="宋体" w:eastAsia="方正小标宋_GBK" w:cs="方正小标宋_GBK"/>
          <w:b w:val="0"/>
          <w:bCs w:val="0"/>
          <w:spacing w:val="14"/>
          <w:sz w:val="44"/>
          <w:szCs w:val="44"/>
        </w:rPr>
        <w:t xml:space="preserve"> </w:t>
      </w:r>
      <w:r>
        <w:rPr>
          <w:rFonts w:hint="eastAsia" w:ascii="宋体" w:hAnsi="宋体" w:eastAsia="方正小标宋_GBK" w:cs="方正小标宋_GBK"/>
          <w:b w:val="0"/>
          <w:bCs w:val="0"/>
          <w:spacing w:val="-7"/>
          <w:sz w:val="44"/>
          <w:szCs w:val="44"/>
        </w:rPr>
        <w:t>补贴资金分配方案</w:t>
      </w:r>
    </w:p>
    <w:p w14:paraId="6A018259">
      <w:pPr>
        <w:spacing w:line="287" w:lineRule="auto"/>
        <w:rPr>
          <w:rFonts w:ascii="宋体" w:hAnsi="宋体"/>
          <w:sz w:val="21"/>
        </w:rPr>
      </w:pPr>
    </w:p>
    <w:p w14:paraId="06F7D97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00" w:lineRule="exact"/>
        <w:ind w:firstLine="658"/>
        <w:jc w:val="both"/>
        <w:textAlignment w:val="baseline"/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</w:pP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根据市财政局《关于下达202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年中央耕地建设与利用资金（耕地地力保护补贴）的通知》（河财农〔202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〕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号）文件精神要求，下达我区2025年耕地地力保护补贴资金总额240.7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万元，按照各涉农镇(街道)核实上报202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年度农业耕地地力保护补贴核实面积进行发放202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年中央耕地建设与利用资金（耕地地力保护补贴）。现对源城区202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年度农业耕地地力保护补贴资金分配如下：全区耕地地力保护补贴总面积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19057.2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亩，每亩补贴标准1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11.8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元，补贴资金总额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2130594.97</w:t>
      </w:r>
      <w:bookmarkStart w:id="0" w:name="_GoBack"/>
      <w:bookmarkEnd w:id="0"/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元。具体情况分配如下：埔前镇补贴总面积共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15079.62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亩，补贴资金总额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1685901.52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元。源南镇补贴总面积共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1660.15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亩，补贴资金总额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185604.77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元。源西街道补贴总面积共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1813.66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亩，补贴资金总额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202767.19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元。东埔街道补贴总面积共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503.77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亩，补贴资金总额</w:t>
      </w:r>
      <w:r>
        <w:rPr>
          <w:rFonts w:hint="eastAsia" w:ascii="宋体" w:hAnsi="宋体" w:eastAsia="方正仿宋_GBK" w:cs="方正仿宋_GBK"/>
          <w:spacing w:val="21"/>
          <w:sz w:val="32"/>
          <w:szCs w:val="32"/>
          <w:lang w:val="en-US" w:eastAsia="zh-CN"/>
        </w:rPr>
        <w:t>56321.49</w:t>
      </w:r>
      <w:r>
        <w:rPr>
          <w:rFonts w:hint="eastAsia" w:ascii="宋体" w:hAnsi="宋体" w:eastAsia="方正仿宋_GBK" w:cs="方正仿宋_GBK"/>
          <w:spacing w:val="21"/>
          <w:sz w:val="32"/>
          <w:szCs w:val="32"/>
        </w:rPr>
        <w:t>元。以上补贴资金由区财政局直接拨付至农户“一卡通”账户。</w:t>
      </w:r>
    </w:p>
    <w:p w14:paraId="763454AA">
      <w:pPr>
        <w:pStyle w:val="4"/>
        <w:spacing w:before="100" w:line="372" w:lineRule="auto"/>
        <w:ind w:firstLine="660"/>
        <w:jc w:val="both"/>
        <w:rPr>
          <w:spacing w:val="9"/>
          <w:sz w:val="31"/>
          <w:szCs w:val="31"/>
        </w:rPr>
      </w:pPr>
    </w:p>
    <w:sectPr>
      <w:headerReference r:id="rId5" w:type="default"/>
      <w:footerReference r:id="rId6" w:type="default"/>
      <w:pgSz w:w="12040" w:h="17000"/>
      <w:pgMar w:top="2041" w:right="1474" w:bottom="1474" w:left="1474" w:header="567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AD54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58D09">
    <w:pPr>
      <w:spacing w:before="72" w:line="197" w:lineRule="auto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6352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6352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RlZTQzZTliMzQzYTEyMmUzNDg4MmQ1NWIzZDJmMjgifQ=="/>
  </w:docVars>
  <w:rsids>
    <w:rsidRoot w:val="00000000"/>
    <w:rsid w:val="02C40233"/>
    <w:rsid w:val="03015EF1"/>
    <w:rsid w:val="03470F0C"/>
    <w:rsid w:val="03E94B2B"/>
    <w:rsid w:val="09AF2373"/>
    <w:rsid w:val="12333415"/>
    <w:rsid w:val="135F00F7"/>
    <w:rsid w:val="13C415EC"/>
    <w:rsid w:val="14575AE1"/>
    <w:rsid w:val="25665B84"/>
    <w:rsid w:val="26D46B1D"/>
    <w:rsid w:val="28E67A07"/>
    <w:rsid w:val="294F2DD3"/>
    <w:rsid w:val="29A749BD"/>
    <w:rsid w:val="2BBF1BFD"/>
    <w:rsid w:val="2F436F36"/>
    <w:rsid w:val="2FDF2840"/>
    <w:rsid w:val="30327606"/>
    <w:rsid w:val="31801288"/>
    <w:rsid w:val="33084A57"/>
    <w:rsid w:val="34E6283D"/>
    <w:rsid w:val="3BD4182A"/>
    <w:rsid w:val="3D411612"/>
    <w:rsid w:val="408F00A7"/>
    <w:rsid w:val="472E59E5"/>
    <w:rsid w:val="4B0E7FA0"/>
    <w:rsid w:val="50BF6C36"/>
    <w:rsid w:val="515C02BF"/>
    <w:rsid w:val="57FA463B"/>
    <w:rsid w:val="681F15E7"/>
    <w:rsid w:val="74CA4A3B"/>
    <w:rsid w:val="7FD10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342</Words>
  <Characters>444</Characters>
  <TotalTime>6761</TotalTime>
  <ScaleCrop>false</ScaleCrop>
  <LinksUpToDate>false</LinksUpToDate>
  <CharactersWithSpaces>445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2025-03-20T16:37:00Z</dcterms:created>
  <dc:creator>Administrator</dc:creator>
  <cp:lastModifiedBy></cp:lastModifiedBy>
  <cp:lastPrinted>2025-03-21T01:19:00Z</cp:lastPrinted>
  <dcterms:modified xsi:type="dcterms:W3CDTF">2026-05-26T07:57:03Z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2025-03-20T16:37:28Z</vt:filetime>
  </property>
  <property fmtid="{D5CDD505-2E9C-101B-9397-08002B2CF9AE}" pid="4" name="UsrData">
    <vt:lpwstr>67dbd3c412ecda001fa31b32wl</vt:lpwstr>
  </property>
  <property fmtid="{D5CDD505-2E9C-101B-9397-08002B2CF9AE}" pid="5" name="KSOTemplateDocerSaveRecord">
    <vt:lpwstr>eyJoZGlkIjoiOWY4YmI3MTIwZGRmOGU0YmQ1ZWYwN2NiYTRmMDYzNDUiLCJ1c2VySWQiOiIyODE0NDY4NzYifQ==</vt:lpwstr>
  </property>
  <property fmtid="{D5CDD505-2E9C-101B-9397-08002B2CF9AE}" pid="6" name="KSOProductBuildVer">
    <vt:lpwstr>2052-12.1.0.25865</vt:lpwstr>
  </property>
  <property fmtid="{D5CDD505-2E9C-101B-9397-08002B2CF9AE}" pid="7" name="ICV">
    <vt:lpwstr>857A1555B09A4AC090D08C66FDD98E11_13</vt:lpwstr>
  </property>
</Properties>
</file>