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98350">
      <w:pPr>
        <w:keepNext w:val="0"/>
        <w:keepLines w:val="0"/>
        <w:pageBreakBefore w:val="0"/>
        <w:widowControl w:val="0"/>
        <w:kinsoku/>
        <w:wordWrap/>
        <w:overflowPunct/>
        <w:topLinePunct w:val="0"/>
        <w:autoSpaceDE/>
        <w:autoSpaceDN/>
        <w:bidi w:val="0"/>
        <w:adjustRightInd w:val="0"/>
        <w:snapToGrid w:val="0"/>
        <w:spacing w:line="450" w:lineRule="exact"/>
        <w:jc w:val="center"/>
        <w:textAlignment w:val="auto"/>
        <w:rPr>
          <w:rFonts w:hint="eastAsia" w:ascii="方正小标宋简体" w:hAnsi="方正小标宋简体" w:eastAsia="方正小标宋简体" w:cs="方正小标宋简体"/>
          <w:kern w:val="0"/>
          <w:sz w:val="44"/>
          <w:szCs w:val="44"/>
          <w:lang w:eastAsia="zh-CN"/>
        </w:rPr>
      </w:pPr>
    </w:p>
    <w:p w14:paraId="4C46EC9E">
      <w:pPr>
        <w:keepNext w:val="0"/>
        <w:keepLines w:val="0"/>
        <w:pageBreakBefore w:val="0"/>
        <w:widowControl w:val="0"/>
        <w:kinsoku/>
        <w:wordWrap/>
        <w:overflowPunct/>
        <w:topLinePunct w:val="0"/>
        <w:autoSpaceDE/>
        <w:autoSpaceDN/>
        <w:bidi w:val="0"/>
        <w:adjustRightInd w:val="0"/>
        <w:snapToGrid w:val="0"/>
        <w:spacing w:line="450" w:lineRule="exact"/>
        <w:jc w:val="both"/>
        <w:textAlignment w:val="auto"/>
        <w:rPr>
          <w:rFonts w:hint="eastAsia" w:ascii="方正小标宋简体" w:hAnsi="方正小标宋简体" w:eastAsia="方正小标宋简体" w:cs="方正小标宋简体"/>
          <w:kern w:val="0"/>
          <w:sz w:val="44"/>
          <w:szCs w:val="44"/>
          <w:lang w:eastAsia="zh-CN"/>
        </w:rPr>
      </w:pPr>
    </w:p>
    <w:p w14:paraId="152F775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kern w:val="0"/>
          <w:sz w:val="44"/>
          <w:szCs w:val="44"/>
          <w:lang w:eastAsia="zh-CN"/>
        </w:rPr>
      </w:pPr>
    </w:p>
    <w:p w14:paraId="38C5E16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源城区</w:t>
      </w:r>
      <w:r>
        <w:rPr>
          <w:rFonts w:hint="eastAsia" w:ascii="方正小标宋_GBK" w:hAnsi="方正小标宋_GBK" w:eastAsia="方正小标宋_GBK" w:cs="方正小标宋_GBK"/>
          <w:kern w:val="0"/>
          <w:sz w:val="44"/>
          <w:szCs w:val="44"/>
        </w:rPr>
        <w:t>农机购置补贴机具核验流程</w:t>
      </w:r>
    </w:p>
    <w:p w14:paraId="72770ED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kern w:val="0"/>
          <w:szCs w:val="32"/>
        </w:rPr>
      </w:pPr>
    </w:p>
    <w:p w14:paraId="61A10354">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第一步</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b/>
          <w:bCs/>
          <w:kern w:val="0"/>
          <w:szCs w:val="32"/>
        </w:rPr>
        <w:t xml:space="preserve">见人 </w:t>
      </w:r>
      <w:r>
        <w:rPr>
          <w:rFonts w:hint="eastAsia" w:ascii="仿宋_GB2312" w:hAnsi="仿宋_GB2312" w:eastAsia="仿宋_GB2312" w:cs="仿宋_GB2312"/>
          <w:kern w:val="0"/>
          <w:szCs w:val="32"/>
        </w:rPr>
        <w:t>申请人确认。申请者为个人的须本人携带身份证原件及复印件、本人</w:t>
      </w:r>
      <w:r>
        <w:rPr>
          <w:rFonts w:hint="eastAsia" w:ascii="仿宋_GB2312" w:hAnsi="仿宋_GB2312" w:eastAsia="仿宋_GB2312" w:cs="仿宋_GB2312"/>
          <w:kern w:val="0"/>
          <w:szCs w:val="32"/>
          <w:lang w:eastAsia="zh-CN"/>
        </w:rPr>
        <w:t>社保卡</w:t>
      </w:r>
      <w:r>
        <w:rPr>
          <w:rFonts w:hint="eastAsia" w:ascii="仿宋_GB2312" w:hAnsi="仿宋_GB2312" w:eastAsia="仿宋_GB2312" w:cs="仿宋_GB2312"/>
          <w:kern w:val="0"/>
          <w:szCs w:val="32"/>
        </w:rPr>
        <w:t>原件及复印件核验；申请者为组织的须由法人代表或成员（须携带法定代表人委托书和本人身份证）携带营业执照原件及复印件、组织名称一致的银行账号原件及复印件核验。由农机购置补贴受理部门负责。</w:t>
      </w:r>
    </w:p>
    <w:p w14:paraId="1E98ADCD">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 xml:space="preserve">第二步 见机 </w:t>
      </w:r>
      <w:r>
        <w:rPr>
          <w:rFonts w:hint="eastAsia" w:ascii="仿宋_GB2312" w:hAnsi="仿宋_GB2312" w:eastAsia="仿宋_GB2312" w:cs="仿宋_GB2312"/>
          <w:kern w:val="0"/>
          <w:szCs w:val="32"/>
        </w:rPr>
        <w:t>机具确认。</w:t>
      </w:r>
      <w:r>
        <w:rPr>
          <w:rFonts w:hint="eastAsia" w:ascii="仿宋_GB2312" w:hAnsi="仿宋_GB2312" w:eastAsia="仿宋_GB2312" w:cs="仿宋_GB2312"/>
          <w:kern w:val="0"/>
          <w:szCs w:val="32"/>
          <w:lang w:eastAsia="zh-CN"/>
        </w:rPr>
        <w:t>农业农村部门在收到购机者补贴申请后，应于</w:t>
      </w:r>
      <w:r>
        <w:rPr>
          <w:rFonts w:hint="eastAsia" w:ascii="仿宋_GB2312" w:hAnsi="仿宋_GB2312" w:eastAsia="仿宋_GB2312" w:cs="仿宋_GB2312"/>
          <w:kern w:val="0"/>
          <w:szCs w:val="32"/>
          <w:lang w:val="en-US" w:eastAsia="zh-CN"/>
        </w:rPr>
        <w:t>2个工作日内做出是否受理的决定，对因资料不齐全等原因无法受理的，应注明原因，并按原渠道退回申请；对符合条件可以受理的，应于</w:t>
      </w:r>
      <w:r>
        <w:rPr>
          <w:rFonts w:hint="eastAsia" w:ascii="仿宋_GB2312" w:hAnsi="仿宋_GB2312" w:eastAsia="仿宋_GB2312" w:cs="仿宋_GB2312"/>
          <w:kern w:val="0"/>
          <w:szCs w:val="32"/>
        </w:rPr>
        <w:t>1</w:t>
      </w:r>
      <w:r>
        <w:rPr>
          <w:rFonts w:hint="eastAsia" w:ascii="仿宋_GB2312" w:hAnsi="仿宋_GB2312" w:eastAsia="仿宋_GB2312" w:cs="仿宋_GB2312"/>
          <w:kern w:val="0"/>
          <w:szCs w:val="32"/>
          <w:lang w:val="en-US" w:eastAsia="zh-CN"/>
        </w:rPr>
        <w:t>3</w:t>
      </w:r>
      <w:r>
        <w:rPr>
          <w:rFonts w:hint="eastAsia" w:ascii="仿宋_GB2312" w:hAnsi="仿宋_GB2312" w:eastAsia="仿宋_GB2312" w:cs="仿宋_GB2312"/>
          <w:kern w:val="0"/>
          <w:szCs w:val="32"/>
        </w:rPr>
        <w:t>个工作日</w:t>
      </w:r>
      <w:r>
        <w:rPr>
          <w:rFonts w:hint="eastAsia" w:ascii="仿宋_GB2312" w:hAnsi="仿宋_GB2312" w:eastAsia="仿宋_GB2312" w:cs="仿宋_GB2312"/>
          <w:kern w:val="0"/>
          <w:szCs w:val="32"/>
          <w:lang w:eastAsia="zh-CN"/>
        </w:rPr>
        <w:t>内</w:t>
      </w:r>
      <w:r>
        <w:rPr>
          <w:rFonts w:hint="eastAsia" w:ascii="仿宋_GB2312" w:hAnsi="仿宋_GB2312" w:eastAsia="仿宋_GB2312" w:cs="仿宋_GB2312"/>
          <w:kern w:val="0"/>
          <w:szCs w:val="32"/>
        </w:rPr>
        <w:t>完成</w:t>
      </w:r>
      <w:r>
        <w:rPr>
          <w:rFonts w:hint="eastAsia" w:ascii="仿宋_GB2312" w:hAnsi="仿宋_GB2312" w:eastAsia="仿宋_GB2312" w:cs="仿宋_GB2312"/>
          <w:kern w:val="0"/>
          <w:szCs w:val="32"/>
          <w:lang w:eastAsia="zh-CN"/>
        </w:rPr>
        <w:t>相关核验工作</w:t>
      </w:r>
      <w:r>
        <w:rPr>
          <w:rFonts w:hint="eastAsia" w:ascii="仿宋_GB2312" w:hAnsi="仿宋_GB2312" w:eastAsia="仿宋_GB2312" w:cs="仿宋_GB2312"/>
          <w:kern w:val="0"/>
          <w:szCs w:val="32"/>
        </w:rPr>
        <w:t>。（格式详见附件1-2），视同为见机核实。拖拉机、联合收割机等纳入牌证管理的机具由农机监理部门负责，上牌过程即为见机过程。其他单机(或同一主体购买多台累计)补贴额在</w:t>
      </w:r>
      <w:r>
        <w:rPr>
          <w:rFonts w:hint="eastAsia" w:ascii="仿宋_GB2312" w:hAnsi="仿宋_GB2312" w:eastAsia="仿宋_GB2312" w:cs="仿宋_GB2312"/>
          <w:kern w:val="0"/>
          <w:szCs w:val="32"/>
          <w:lang w:val="en-US" w:eastAsia="zh-CN"/>
        </w:rPr>
        <w:t>5000</w:t>
      </w:r>
      <w:r>
        <w:rPr>
          <w:rFonts w:hint="eastAsia" w:ascii="仿宋_GB2312" w:hAnsi="仿宋_GB2312" w:eastAsia="仿宋_GB2312" w:cs="仿宋_GB2312"/>
          <w:kern w:val="0"/>
          <w:szCs w:val="32"/>
        </w:rPr>
        <w:t>元及以上机具，由农机购置补贴受理部门负责核对机具的永久性铭牌、发动机铭牌及机具的结构形式、配置与广东省农机购置补贴</w:t>
      </w:r>
      <w:r>
        <w:rPr>
          <w:rFonts w:hint="eastAsia" w:ascii="仿宋_GB2312" w:hAnsi="仿宋_GB2312" w:eastAsia="仿宋_GB2312" w:cs="仿宋_GB2312"/>
          <w:kern w:val="0"/>
          <w:szCs w:val="32"/>
          <w:lang w:eastAsia="zh-CN"/>
        </w:rPr>
        <w:t>办理服务</w:t>
      </w:r>
      <w:r>
        <w:rPr>
          <w:rFonts w:hint="eastAsia" w:ascii="仿宋_GB2312" w:hAnsi="仿宋_GB2312" w:eastAsia="仿宋_GB2312" w:cs="仿宋_GB2312"/>
          <w:kern w:val="0"/>
          <w:szCs w:val="32"/>
        </w:rPr>
        <w:t>管理系统（以下简称“系统”）的机具信息是否一致。</w:t>
      </w:r>
    </w:p>
    <w:p w14:paraId="322084D7">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第三步 见票</w:t>
      </w:r>
      <w:r>
        <w:rPr>
          <w:rFonts w:hint="eastAsia" w:ascii="仿宋_GB2312" w:hAnsi="仿宋_GB2312" w:eastAsia="仿宋_GB2312" w:cs="仿宋_GB2312"/>
          <w:kern w:val="0"/>
          <w:szCs w:val="32"/>
        </w:rPr>
        <w:t xml:space="preserve"> 发票审核。农机购置补贴受理部门负责校</w:t>
      </w:r>
      <w:r>
        <w:rPr>
          <w:rFonts w:hint="eastAsia" w:ascii="仿宋_GB2312" w:hAnsi="仿宋_GB2312" w:eastAsia="仿宋_GB2312" w:cs="仿宋_GB2312"/>
          <w:kern w:val="0"/>
          <w:szCs w:val="32"/>
          <w:lang w:eastAsia="zh-CN"/>
        </w:rPr>
        <w:t>对</w:t>
      </w:r>
      <w:r>
        <w:rPr>
          <w:rFonts w:hint="eastAsia" w:ascii="仿宋_GB2312" w:hAnsi="仿宋_GB2312" w:eastAsia="仿宋_GB2312" w:cs="仿宋_GB2312"/>
          <w:kern w:val="0"/>
          <w:szCs w:val="32"/>
        </w:rPr>
        <w:t>发票内容是否与购买的机具信息相符。</w:t>
      </w:r>
    </w:p>
    <w:p w14:paraId="0EBFC758">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第四步 人机合影</w:t>
      </w:r>
      <w:r>
        <w:rPr>
          <w:rFonts w:hint="eastAsia" w:ascii="仿宋_GB2312" w:hAnsi="仿宋_GB2312" w:eastAsia="仿宋_GB2312" w:cs="仿宋_GB2312"/>
          <w:kern w:val="0"/>
          <w:szCs w:val="32"/>
        </w:rPr>
        <w:t xml:space="preserve"> 拖拉机、联合收割机等纳入牌证管理的机具由农机监理部门负责拍摄人机合影照片，连同行驶证号，传送至农机购置补贴受理部门。其他单机(或同一主体购买多台累计)补贴额在</w:t>
      </w:r>
      <w:r>
        <w:rPr>
          <w:rFonts w:hint="eastAsia" w:ascii="仿宋_GB2312" w:hAnsi="仿宋_GB2312" w:eastAsia="仿宋_GB2312" w:cs="仿宋_GB2312"/>
          <w:kern w:val="0"/>
          <w:szCs w:val="32"/>
          <w:lang w:val="en-US" w:eastAsia="zh-CN"/>
        </w:rPr>
        <w:t>5000</w:t>
      </w:r>
      <w:r>
        <w:rPr>
          <w:rFonts w:hint="eastAsia" w:ascii="仿宋_GB2312" w:hAnsi="仿宋_GB2312" w:eastAsia="仿宋_GB2312" w:cs="仿宋_GB2312"/>
          <w:kern w:val="0"/>
          <w:szCs w:val="32"/>
        </w:rPr>
        <w:t>及以上机具，由农机购置补贴受理部门拍摄人机合影照片，上传到系统中。安装类机具上传竣工确认书。</w:t>
      </w:r>
    </w:p>
    <w:p w14:paraId="65B5D30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b/>
          <w:bCs/>
          <w:kern w:val="0"/>
          <w:szCs w:val="32"/>
        </w:rPr>
      </w:pPr>
      <w:r>
        <w:rPr>
          <w:rFonts w:hint="eastAsia" w:ascii="仿宋_GB2312" w:hAnsi="仿宋_GB2312" w:eastAsia="仿宋_GB2312" w:cs="仿宋_GB2312"/>
          <w:b/>
          <w:bCs/>
          <w:kern w:val="0"/>
          <w:szCs w:val="32"/>
        </w:rPr>
        <w:t>第</w:t>
      </w:r>
      <w:r>
        <w:rPr>
          <w:rFonts w:hint="eastAsia" w:ascii="仿宋_GB2312" w:hAnsi="仿宋_GB2312" w:eastAsia="仿宋_GB2312" w:cs="仿宋_GB2312"/>
          <w:b/>
          <w:bCs/>
          <w:kern w:val="0"/>
          <w:szCs w:val="32"/>
          <w:lang w:eastAsia="zh-CN"/>
        </w:rPr>
        <w:t>五</w:t>
      </w:r>
      <w:r>
        <w:rPr>
          <w:rFonts w:hint="eastAsia" w:ascii="仿宋_GB2312" w:hAnsi="仿宋_GB2312" w:eastAsia="仿宋_GB2312" w:cs="仿宋_GB2312"/>
          <w:b/>
          <w:bCs/>
          <w:kern w:val="0"/>
          <w:szCs w:val="32"/>
        </w:rPr>
        <w:t xml:space="preserve">步 </w:t>
      </w:r>
      <w:r>
        <w:rPr>
          <w:rFonts w:hint="eastAsia" w:ascii="仿宋_GB2312" w:hAnsi="仿宋_GB2312" w:eastAsia="仿宋_GB2312" w:cs="仿宋_GB2312"/>
          <w:b/>
          <w:bCs/>
          <w:kern w:val="0"/>
          <w:szCs w:val="32"/>
          <w:lang w:val="en-US" w:eastAsia="zh-CN"/>
        </w:rPr>
        <w:t>机具核验 一是重点机具核验。</w:t>
      </w:r>
      <w:r>
        <w:rPr>
          <w:rFonts w:hint="eastAsia" w:ascii="仿宋_GB2312" w:hAnsi="仿宋_GB2312" w:eastAsia="仿宋_GB2312" w:cs="仿宋_GB2312"/>
          <w:kern w:val="0"/>
          <w:szCs w:val="32"/>
          <w:lang w:val="en-US" w:eastAsia="zh-CN"/>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仿宋_GB2312" w:eastAsia="仿宋_GB2312" w:cs="仿宋_GB2312"/>
          <w:b/>
          <w:bCs/>
          <w:kern w:val="0"/>
          <w:szCs w:val="32"/>
          <w:lang w:val="en-US" w:eastAsia="zh-CN"/>
        </w:rPr>
        <w:t>二是非重点机具核验。</w:t>
      </w:r>
      <w:r>
        <w:rPr>
          <w:rFonts w:hint="eastAsia" w:ascii="仿宋_GB2312" w:hAnsi="仿宋_GB2312" w:eastAsia="仿宋_GB2312" w:cs="仿宋_GB2312"/>
          <w:kern w:val="0"/>
          <w:szCs w:val="32"/>
          <w:lang w:val="en-US" w:eastAsia="zh-CN"/>
        </w:rPr>
        <w:t>对补贴额较低、风险可控度高的机具可采取补贴资金兑付后按5-10%比例抽查核验方式进行，抽核内容同重点机具。</w:t>
      </w:r>
    </w:p>
    <w:p w14:paraId="0E6C869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lang w:val="en-US" w:eastAsia="zh-CN"/>
        </w:rPr>
        <w:t xml:space="preserve">第六步 </w:t>
      </w:r>
      <w:r>
        <w:rPr>
          <w:rFonts w:hint="eastAsia" w:ascii="仿宋_GB2312" w:hAnsi="仿宋_GB2312" w:eastAsia="仿宋_GB2312" w:cs="仿宋_GB2312"/>
          <w:b/>
          <w:bCs/>
          <w:kern w:val="0"/>
          <w:szCs w:val="32"/>
        </w:rPr>
        <w:t>核验确认</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各项核验内容一致后，</w:t>
      </w:r>
      <w:r>
        <w:rPr>
          <w:rFonts w:hint="eastAsia" w:ascii="仿宋_GB2312" w:hAnsi="仿宋_GB2312" w:eastAsia="仿宋_GB2312" w:cs="仿宋_GB2312"/>
          <w:kern w:val="0"/>
          <w:szCs w:val="32"/>
        </w:rPr>
        <w:t>由农机购置补贴受理部门在系统中点击农机部门审核，系统进入公示环节。</w:t>
      </w:r>
    </w:p>
    <w:p w14:paraId="4B29B5F1">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第</w:t>
      </w:r>
      <w:r>
        <w:rPr>
          <w:rFonts w:hint="eastAsia" w:ascii="仿宋_GB2312" w:hAnsi="仿宋_GB2312" w:eastAsia="仿宋_GB2312" w:cs="仿宋_GB2312"/>
          <w:b/>
          <w:bCs/>
          <w:kern w:val="0"/>
          <w:szCs w:val="32"/>
          <w:lang w:val="en-US" w:eastAsia="zh-CN"/>
        </w:rPr>
        <w:t>七</w:t>
      </w:r>
      <w:r>
        <w:rPr>
          <w:rFonts w:hint="eastAsia" w:ascii="仿宋_GB2312" w:hAnsi="仿宋_GB2312" w:eastAsia="仿宋_GB2312" w:cs="仿宋_GB2312"/>
          <w:b/>
          <w:bCs/>
          <w:kern w:val="0"/>
          <w:szCs w:val="32"/>
        </w:rPr>
        <w:t xml:space="preserve">步 资料归档 </w:t>
      </w:r>
      <w:r>
        <w:rPr>
          <w:rFonts w:hint="eastAsia" w:ascii="仿宋_GB2312" w:hAnsi="仿宋_GB2312" w:eastAsia="仿宋_GB2312" w:cs="仿宋_GB2312"/>
          <w:kern w:val="0"/>
          <w:szCs w:val="32"/>
        </w:rPr>
        <w:t>将上述所有资料与对应的《农机购置补贴</w:t>
      </w:r>
      <w:r>
        <w:rPr>
          <w:rFonts w:hint="eastAsia" w:ascii="仿宋_GB2312" w:hAnsi="仿宋_GB2312" w:eastAsia="仿宋_GB2312" w:cs="仿宋_GB2312"/>
          <w:kern w:val="0"/>
          <w:szCs w:val="32"/>
          <w:lang w:eastAsia="zh-CN"/>
        </w:rPr>
        <w:t>资金申请表</w:t>
      </w: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lang w:eastAsia="zh-CN"/>
        </w:rPr>
        <w:t>、《农机购置补贴资金申请告知承诺书》</w:t>
      </w:r>
      <w:r>
        <w:rPr>
          <w:rFonts w:hint="eastAsia" w:ascii="仿宋_GB2312" w:hAnsi="仿宋_GB2312" w:eastAsia="仿宋_GB2312" w:cs="仿宋_GB2312"/>
          <w:kern w:val="0"/>
          <w:szCs w:val="32"/>
        </w:rPr>
        <w:t>一起存放</w:t>
      </w:r>
      <w:r>
        <w:rPr>
          <w:rFonts w:hint="eastAsia" w:ascii="仿宋_GB2312" w:hAnsi="仿宋_GB2312" w:eastAsia="仿宋_GB2312" w:cs="仿宋_GB2312"/>
          <w:kern w:val="0"/>
          <w:szCs w:val="32"/>
          <w:lang w:eastAsia="zh-CN"/>
        </w:rPr>
        <w:t>归档</w:t>
      </w:r>
      <w:r>
        <w:rPr>
          <w:rFonts w:hint="eastAsia" w:ascii="仿宋_GB2312" w:hAnsi="仿宋_GB2312" w:eastAsia="仿宋_GB2312" w:cs="仿宋_GB2312"/>
          <w:kern w:val="0"/>
          <w:szCs w:val="32"/>
        </w:rPr>
        <w:t>。</w:t>
      </w:r>
    </w:p>
    <w:p w14:paraId="48D3A50C">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仿宋_GB2312" w:hAnsi="仿宋_GB2312" w:eastAsia="仿宋_GB2312" w:cs="仿宋_GB2312"/>
          <w:kern w:val="0"/>
          <w:szCs w:val="32"/>
        </w:rPr>
      </w:pPr>
    </w:p>
    <w:p w14:paraId="21B1A48F">
      <w:pPr>
        <w:adjustRightInd w:val="0"/>
        <w:snapToGrid w:val="0"/>
        <w:spacing w:line="590" w:lineRule="exact"/>
        <w:rPr>
          <w:rFonts w:hint="eastAsia" w:ascii="黑体" w:hAnsi="黑体" w:eastAsia="黑体" w:cs="黑体"/>
          <w:kern w:val="0"/>
          <w:szCs w:val="32"/>
        </w:rPr>
      </w:pPr>
      <w:r>
        <w:rPr>
          <w:rFonts w:hint="eastAsia" w:ascii="黑体" w:hAnsi="黑体" w:eastAsia="黑体" w:cs="黑体"/>
          <w:kern w:val="0"/>
          <w:szCs w:val="32"/>
        </w:rPr>
        <w:br w:type="page"/>
      </w:r>
      <w:r>
        <w:rPr>
          <w:rFonts w:hint="eastAsia" w:ascii="黑体" w:hAnsi="黑体" w:eastAsia="黑体" w:cs="黑体"/>
          <w:kern w:val="0"/>
          <w:szCs w:val="32"/>
        </w:rPr>
        <w:t>附件1-1：</w:t>
      </w:r>
    </w:p>
    <w:p w14:paraId="3260C43D">
      <w:pPr>
        <w:adjustRightInd w:val="0"/>
        <w:snapToGrid w:val="0"/>
        <w:spacing w:line="590" w:lineRule="exact"/>
        <w:rPr>
          <w:rFonts w:hint="eastAsia" w:ascii="仿宋_GB2312" w:hAnsi="仿宋_GB2312" w:eastAsia="仿宋_GB2312" w:cs="仿宋_GB2312"/>
          <w:kern w:val="0"/>
          <w:szCs w:val="32"/>
        </w:rPr>
      </w:pPr>
    </w:p>
    <w:p w14:paraId="15E205D4">
      <w:pPr>
        <w:adjustRightInd w:val="0"/>
        <w:snapToGrid w:val="0"/>
        <w:spacing w:line="59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法定代表人委托书（格式）</w:t>
      </w:r>
    </w:p>
    <w:p w14:paraId="3B59662A">
      <w:pPr>
        <w:adjustRightInd w:val="0"/>
        <w:snapToGrid w:val="0"/>
        <w:spacing w:line="590" w:lineRule="exact"/>
        <w:rPr>
          <w:rFonts w:hint="eastAsia" w:ascii="仿宋_GB2312" w:hAnsi="仿宋_GB2312" w:eastAsia="仿宋_GB2312" w:cs="仿宋_GB2312"/>
          <w:kern w:val="0"/>
          <w:szCs w:val="32"/>
        </w:rPr>
      </w:pPr>
    </w:p>
    <w:p w14:paraId="7BDEE8E7">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县（市、区）农机管理部门：</w:t>
      </w:r>
    </w:p>
    <w:p w14:paraId="0F30D50F">
      <w:pPr>
        <w:adjustRightInd w:val="0"/>
        <w:snapToGrid w:val="0"/>
        <w:spacing w:line="590" w:lineRule="exact"/>
        <w:ind w:firstLine="632"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本人</w:t>
      </w:r>
      <w:r>
        <w:rPr>
          <w:rFonts w:hint="eastAsia" w:ascii="仿宋_GB2312" w:hAnsi="仿宋_GB2312" w:eastAsia="仿宋_GB2312" w:cs="仿宋_GB2312"/>
          <w:kern w:val="0"/>
          <w:szCs w:val="32"/>
          <w:u w:val="single"/>
        </w:rPr>
        <w:t xml:space="preserve">  （姓名）  </w:t>
      </w:r>
      <w:r>
        <w:rPr>
          <w:rFonts w:hint="eastAsia" w:ascii="仿宋_GB2312" w:hAnsi="仿宋_GB2312" w:eastAsia="仿宋_GB2312" w:cs="仿宋_GB2312"/>
          <w:kern w:val="0"/>
          <w:szCs w:val="32"/>
        </w:rPr>
        <w:t>，身份证号：</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，系</w:t>
      </w:r>
      <w:r>
        <w:rPr>
          <w:rFonts w:hint="eastAsia" w:ascii="仿宋_GB2312" w:hAnsi="仿宋_GB2312" w:eastAsia="仿宋_GB2312" w:cs="仿宋_GB2312"/>
          <w:kern w:val="0"/>
          <w:szCs w:val="32"/>
          <w:u w:val="single"/>
        </w:rPr>
        <w:t xml:space="preserve">       （组织名称）      </w:t>
      </w: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u w:val="single"/>
        </w:rPr>
        <w:t>（组织机构代码证）</w:t>
      </w:r>
      <w:r>
        <w:rPr>
          <w:rFonts w:hint="eastAsia" w:ascii="仿宋_GB2312" w:hAnsi="仿宋_GB2312" w:eastAsia="仿宋_GB2312" w:cs="仿宋_GB2312"/>
          <w:kern w:val="0"/>
          <w:szCs w:val="32"/>
        </w:rPr>
        <w:t xml:space="preserve"> 法定代表人。现委托我司/合作社/其他组织成员</w:t>
      </w:r>
      <w:r>
        <w:rPr>
          <w:rFonts w:hint="eastAsia" w:ascii="仿宋_GB2312" w:hAnsi="仿宋_GB2312" w:eastAsia="仿宋_GB2312" w:cs="仿宋_GB2312"/>
          <w:kern w:val="0"/>
          <w:szCs w:val="32"/>
          <w:u w:val="single"/>
        </w:rPr>
        <w:t>（姓名），</w:t>
      </w:r>
      <w:r>
        <w:rPr>
          <w:rFonts w:hint="eastAsia" w:ascii="仿宋_GB2312" w:hAnsi="仿宋_GB2312" w:eastAsia="仿宋_GB2312" w:cs="仿宋_GB2312"/>
          <w:kern w:val="0"/>
          <w:szCs w:val="32"/>
        </w:rPr>
        <w:t>身份证号</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，前往你单位办理</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年农机购置补贴机具核验事宜。请予受理。</w:t>
      </w:r>
    </w:p>
    <w:p w14:paraId="131E9E40">
      <w:pPr>
        <w:adjustRightInd w:val="0"/>
        <w:snapToGrid w:val="0"/>
        <w:spacing w:line="590" w:lineRule="exact"/>
        <w:rPr>
          <w:rFonts w:hint="eastAsia" w:ascii="仿宋_GB2312" w:hAnsi="仿宋_GB2312" w:eastAsia="仿宋_GB2312" w:cs="仿宋_GB2312"/>
          <w:kern w:val="0"/>
          <w:szCs w:val="32"/>
        </w:rPr>
      </w:pPr>
    </w:p>
    <w:p w14:paraId="3C032E6A">
      <w:pPr>
        <w:adjustRightInd w:val="0"/>
        <w:snapToGrid w:val="0"/>
        <w:spacing w:line="590" w:lineRule="exact"/>
        <w:rPr>
          <w:rFonts w:hint="eastAsia" w:ascii="仿宋_GB2312" w:hAnsi="仿宋_GB2312" w:eastAsia="仿宋_GB2312" w:cs="仿宋_GB2312"/>
          <w:kern w:val="0"/>
          <w:szCs w:val="32"/>
        </w:rPr>
      </w:pPr>
    </w:p>
    <w:p w14:paraId="21A0F794">
      <w:pPr>
        <w:adjustRightInd w:val="0"/>
        <w:snapToGrid w:val="0"/>
        <w:spacing w:line="590" w:lineRule="exact"/>
        <w:rPr>
          <w:rFonts w:hint="eastAsia" w:ascii="仿宋_GB2312" w:hAnsi="仿宋_GB2312" w:eastAsia="仿宋_GB2312" w:cs="仿宋_GB2312"/>
          <w:kern w:val="0"/>
          <w:szCs w:val="32"/>
        </w:rPr>
      </w:pPr>
    </w:p>
    <w:p w14:paraId="0A6946C6">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签名：（法人代表）</w:t>
      </w:r>
    </w:p>
    <w:p w14:paraId="032913E3">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手印：</w:t>
      </w:r>
    </w:p>
    <w:p w14:paraId="5AE2932F">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盖章：（组织）  </w:t>
      </w:r>
    </w:p>
    <w:p w14:paraId="34DD44B6">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日期：</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年</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月</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日</w:t>
      </w:r>
    </w:p>
    <w:p w14:paraId="64AA8D09">
      <w:pPr>
        <w:adjustRightInd w:val="0"/>
        <w:snapToGrid w:val="0"/>
        <w:spacing w:line="590" w:lineRule="exact"/>
        <w:rPr>
          <w:rFonts w:hint="eastAsia" w:ascii="仿宋_GB2312" w:hAnsi="仿宋_GB2312" w:eastAsia="仿宋_GB2312" w:cs="仿宋_GB2312"/>
          <w:kern w:val="0"/>
          <w:szCs w:val="32"/>
        </w:rPr>
      </w:pPr>
    </w:p>
    <w:p w14:paraId="21B7DDFD">
      <w:pPr>
        <w:adjustRightInd w:val="0"/>
        <w:snapToGrid w:val="0"/>
        <w:spacing w:line="590" w:lineRule="exact"/>
        <w:rPr>
          <w:rFonts w:hint="eastAsia" w:ascii="仿宋_GB2312" w:hAnsi="仿宋_GB2312" w:eastAsia="仿宋_GB2312" w:cs="仿宋_GB2312"/>
          <w:kern w:val="0"/>
          <w:szCs w:val="32"/>
        </w:rPr>
      </w:pPr>
    </w:p>
    <w:p w14:paraId="382B88AD">
      <w:pPr>
        <w:adjustRightInd w:val="0"/>
        <w:snapToGrid w:val="0"/>
        <w:spacing w:line="590" w:lineRule="exact"/>
        <w:rPr>
          <w:rFonts w:hint="eastAsia" w:ascii="仿宋_GB2312" w:hAnsi="仿宋_GB2312" w:eastAsia="仿宋_GB2312" w:cs="仿宋_GB2312"/>
          <w:kern w:val="0"/>
          <w:szCs w:val="32"/>
        </w:rPr>
      </w:pPr>
    </w:p>
    <w:p w14:paraId="1D38532D">
      <w:pPr>
        <w:adjustRightInd w:val="0"/>
        <w:snapToGrid w:val="0"/>
        <w:spacing w:line="590" w:lineRule="exact"/>
        <w:rPr>
          <w:rFonts w:hint="eastAsia" w:ascii="仿宋_GB2312" w:hAnsi="仿宋_GB2312" w:eastAsia="仿宋_GB2312" w:cs="仿宋_GB2312"/>
          <w:kern w:val="0"/>
          <w:szCs w:val="32"/>
        </w:rPr>
      </w:pPr>
    </w:p>
    <w:p w14:paraId="793D8BF1">
      <w:pPr>
        <w:adjustRightInd w:val="0"/>
        <w:snapToGrid w:val="0"/>
        <w:spacing w:line="590" w:lineRule="exact"/>
        <w:rPr>
          <w:rFonts w:hint="eastAsia" w:ascii="仿宋_GB2312" w:hAnsi="仿宋_GB2312" w:eastAsia="仿宋_GB2312" w:cs="仿宋_GB2312"/>
          <w:kern w:val="0"/>
          <w:szCs w:val="32"/>
        </w:rPr>
      </w:pPr>
    </w:p>
    <w:p w14:paraId="4CEA9A27">
      <w:pPr>
        <w:adjustRightInd w:val="0"/>
        <w:snapToGrid w:val="0"/>
        <w:spacing w:line="590" w:lineRule="exact"/>
        <w:rPr>
          <w:rFonts w:hint="eastAsia" w:ascii="黑体" w:hAnsi="黑体" w:eastAsia="黑体" w:cs="黑体"/>
          <w:kern w:val="0"/>
          <w:szCs w:val="32"/>
        </w:rPr>
      </w:pPr>
      <w:r>
        <w:rPr>
          <w:rFonts w:hint="eastAsia" w:ascii="黑体" w:hAnsi="黑体" w:eastAsia="黑体" w:cs="黑体"/>
          <w:kern w:val="0"/>
          <w:szCs w:val="32"/>
        </w:rPr>
        <w:t>附件1-2：</w:t>
      </w:r>
    </w:p>
    <w:p w14:paraId="1C948BAF">
      <w:pPr>
        <w:adjustRightInd w:val="0"/>
        <w:snapToGrid w:val="0"/>
        <w:spacing w:line="590" w:lineRule="exact"/>
        <w:rPr>
          <w:rFonts w:hint="eastAsia" w:ascii="仿宋_GB2312" w:hAnsi="仿宋_GB2312" w:eastAsia="仿宋_GB2312" w:cs="仿宋_GB2312"/>
          <w:kern w:val="0"/>
          <w:szCs w:val="32"/>
        </w:rPr>
      </w:pPr>
    </w:p>
    <w:p w14:paraId="242B3078">
      <w:pPr>
        <w:adjustRightInd w:val="0"/>
        <w:snapToGrid w:val="0"/>
        <w:spacing w:line="59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竣工确认书（格式）</w:t>
      </w:r>
    </w:p>
    <w:p w14:paraId="4E116437">
      <w:pPr>
        <w:adjustRightInd w:val="0"/>
        <w:snapToGrid w:val="0"/>
        <w:spacing w:line="590" w:lineRule="exact"/>
        <w:rPr>
          <w:rFonts w:hint="eastAsia" w:ascii="仿宋_GB2312" w:hAnsi="仿宋_GB2312" w:eastAsia="仿宋_GB2312" w:cs="仿宋_GB2312"/>
          <w:kern w:val="0"/>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2451"/>
        <w:gridCol w:w="1974"/>
        <w:gridCol w:w="2557"/>
      </w:tblGrid>
      <w:tr w14:paraId="5191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57A6C0B7">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3A5E76D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（购机户）</w:t>
            </w:r>
          </w:p>
        </w:tc>
        <w:tc>
          <w:tcPr>
            <w:tcW w:w="2451" w:type="dxa"/>
            <w:noWrap w:val="0"/>
            <w:vAlign w:val="center"/>
          </w:tcPr>
          <w:p w14:paraId="0BC5476C">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44E99525">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21DF20CB">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（经销企业）</w:t>
            </w:r>
          </w:p>
        </w:tc>
        <w:tc>
          <w:tcPr>
            <w:tcW w:w="2557" w:type="dxa"/>
            <w:noWrap w:val="0"/>
            <w:vAlign w:val="center"/>
          </w:tcPr>
          <w:p w14:paraId="29818FC6">
            <w:pPr>
              <w:adjustRightInd w:val="0"/>
              <w:snapToGrid w:val="0"/>
              <w:jc w:val="center"/>
              <w:rPr>
                <w:rFonts w:hint="eastAsia" w:ascii="仿宋_GB2312" w:hAnsi="仿宋_GB2312" w:eastAsia="仿宋_GB2312" w:cs="仿宋_GB2312"/>
                <w:sz w:val="28"/>
                <w:szCs w:val="28"/>
              </w:rPr>
            </w:pPr>
          </w:p>
        </w:tc>
      </w:tr>
      <w:tr w14:paraId="3B1C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78" w:type="dxa"/>
            <w:noWrap w:val="0"/>
            <w:vAlign w:val="center"/>
          </w:tcPr>
          <w:p w14:paraId="0829195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机具品目</w:t>
            </w:r>
          </w:p>
        </w:tc>
        <w:tc>
          <w:tcPr>
            <w:tcW w:w="2451" w:type="dxa"/>
            <w:noWrap w:val="0"/>
            <w:vAlign w:val="center"/>
          </w:tcPr>
          <w:p w14:paraId="438F28A3">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764ED0D6">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机具型号</w:t>
            </w:r>
          </w:p>
        </w:tc>
        <w:tc>
          <w:tcPr>
            <w:tcW w:w="2557" w:type="dxa"/>
            <w:noWrap w:val="0"/>
            <w:vAlign w:val="center"/>
          </w:tcPr>
          <w:p w14:paraId="79E520D3">
            <w:pPr>
              <w:adjustRightInd w:val="0"/>
              <w:snapToGrid w:val="0"/>
              <w:jc w:val="center"/>
              <w:rPr>
                <w:rFonts w:hint="eastAsia" w:ascii="仿宋_GB2312" w:hAnsi="仿宋_GB2312" w:eastAsia="仿宋_GB2312" w:cs="仿宋_GB2312"/>
                <w:sz w:val="28"/>
                <w:szCs w:val="28"/>
              </w:rPr>
            </w:pPr>
          </w:p>
        </w:tc>
      </w:tr>
      <w:tr w14:paraId="545C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770DEE1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生产企业</w:t>
            </w:r>
          </w:p>
        </w:tc>
        <w:tc>
          <w:tcPr>
            <w:tcW w:w="2451" w:type="dxa"/>
            <w:noWrap w:val="0"/>
            <w:vAlign w:val="center"/>
          </w:tcPr>
          <w:p w14:paraId="200720E5">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1811F44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出厂编号</w:t>
            </w:r>
          </w:p>
        </w:tc>
        <w:tc>
          <w:tcPr>
            <w:tcW w:w="2557" w:type="dxa"/>
            <w:noWrap w:val="0"/>
            <w:vAlign w:val="center"/>
          </w:tcPr>
          <w:p w14:paraId="7D273066">
            <w:pPr>
              <w:adjustRightInd w:val="0"/>
              <w:snapToGrid w:val="0"/>
              <w:jc w:val="center"/>
              <w:rPr>
                <w:rFonts w:hint="eastAsia" w:ascii="仿宋_GB2312" w:hAnsi="仿宋_GB2312" w:eastAsia="仿宋_GB2312" w:cs="仿宋_GB2312"/>
                <w:sz w:val="28"/>
                <w:szCs w:val="28"/>
              </w:rPr>
            </w:pPr>
          </w:p>
        </w:tc>
      </w:tr>
      <w:tr w14:paraId="5363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212F1FF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数量（台/套）</w:t>
            </w:r>
          </w:p>
        </w:tc>
        <w:tc>
          <w:tcPr>
            <w:tcW w:w="6982" w:type="dxa"/>
            <w:gridSpan w:val="3"/>
            <w:noWrap w:val="0"/>
            <w:vAlign w:val="center"/>
          </w:tcPr>
          <w:p w14:paraId="7DED4834">
            <w:pPr>
              <w:adjustRightInd w:val="0"/>
              <w:snapToGrid w:val="0"/>
              <w:jc w:val="center"/>
              <w:rPr>
                <w:rFonts w:hint="eastAsia" w:ascii="仿宋_GB2312" w:hAnsi="仿宋_GB2312" w:eastAsia="仿宋_GB2312" w:cs="仿宋_GB2312"/>
                <w:sz w:val="28"/>
                <w:szCs w:val="28"/>
              </w:rPr>
            </w:pPr>
          </w:p>
        </w:tc>
      </w:tr>
      <w:tr w14:paraId="270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3E2FCD4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安装人员</w:t>
            </w:r>
          </w:p>
        </w:tc>
        <w:tc>
          <w:tcPr>
            <w:tcW w:w="2451" w:type="dxa"/>
            <w:noWrap w:val="0"/>
            <w:vAlign w:val="center"/>
          </w:tcPr>
          <w:p w14:paraId="2BF59D07">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1BBA001A">
            <w:pPr>
              <w:adjustRightInd w:val="0"/>
              <w:snapToGrid w:val="0"/>
              <w:jc w:val="center"/>
              <w:rPr>
                <w:rFonts w:hint="eastAsia" w:ascii="仿宋_GB2312" w:hAnsi="仿宋_GB2312" w:eastAsia="仿宋_GB2312" w:cs="仿宋_GB2312"/>
                <w:sz w:val="28"/>
                <w:szCs w:val="28"/>
              </w:rPr>
            </w:pPr>
          </w:p>
        </w:tc>
        <w:tc>
          <w:tcPr>
            <w:tcW w:w="2557" w:type="dxa"/>
            <w:noWrap w:val="0"/>
            <w:vAlign w:val="center"/>
          </w:tcPr>
          <w:p w14:paraId="29F838AB">
            <w:pPr>
              <w:adjustRightInd w:val="0"/>
              <w:snapToGrid w:val="0"/>
              <w:jc w:val="center"/>
              <w:rPr>
                <w:rFonts w:hint="eastAsia" w:ascii="仿宋_GB2312" w:hAnsi="仿宋_GB2312" w:eastAsia="仿宋_GB2312" w:cs="仿宋_GB2312"/>
                <w:sz w:val="28"/>
                <w:szCs w:val="28"/>
              </w:rPr>
            </w:pPr>
          </w:p>
        </w:tc>
      </w:tr>
      <w:tr w14:paraId="3F39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377F010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安装日期</w:t>
            </w:r>
          </w:p>
        </w:tc>
        <w:tc>
          <w:tcPr>
            <w:tcW w:w="2451" w:type="dxa"/>
            <w:noWrap w:val="0"/>
            <w:vAlign w:val="center"/>
          </w:tcPr>
          <w:p w14:paraId="75690A9B">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c>
          <w:tcPr>
            <w:tcW w:w="1974" w:type="dxa"/>
            <w:noWrap w:val="0"/>
            <w:vAlign w:val="center"/>
          </w:tcPr>
          <w:p w14:paraId="416CA8A6">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竣工日期</w:t>
            </w:r>
          </w:p>
        </w:tc>
        <w:tc>
          <w:tcPr>
            <w:tcW w:w="2557" w:type="dxa"/>
            <w:noWrap w:val="0"/>
            <w:vAlign w:val="center"/>
          </w:tcPr>
          <w:p w14:paraId="7A8A8D8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14:paraId="3D0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78" w:type="dxa"/>
            <w:noWrap w:val="0"/>
            <w:vAlign w:val="center"/>
          </w:tcPr>
          <w:p w14:paraId="09033BF6">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安装说明</w:t>
            </w:r>
          </w:p>
        </w:tc>
        <w:tc>
          <w:tcPr>
            <w:tcW w:w="6982" w:type="dxa"/>
            <w:gridSpan w:val="3"/>
            <w:noWrap w:val="0"/>
            <w:vAlign w:val="center"/>
          </w:tcPr>
          <w:p w14:paraId="671B9097">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（安装调试后能否正常运行等）</w:t>
            </w:r>
          </w:p>
          <w:p w14:paraId="3DE665EA">
            <w:pPr>
              <w:adjustRightInd w:val="0"/>
              <w:snapToGrid w:val="0"/>
              <w:jc w:val="center"/>
              <w:rPr>
                <w:rFonts w:hint="eastAsia" w:ascii="仿宋_GB2312" w:hAnsi="仿宋_GB2312" w:eastAsia="仿宋_GB2312" w:cs="仿宋_GB2312"/>
                <w:sz w:val="28"/>
                <w:szCs w:val="28"/>
              </w:rPr>
            </w:pPr>
          </w:p>
        </w:tc>
      </w:tr>
      <w:tr w14:paraId="434A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2078" w:type="dxa"/>
            <w:noWrap w:val="0"/>
            <w:vAlign w:val="center"/>
          </w:tcPr>
          <w:p w14:paraId="6C5785EF">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人机合影</w:t>
            </w:r>
          </w:p>
        </w:tc>
        <w:tc>
          <w:tcPr>
            <w:tcW w:w="6982" w:type="dxa"/>
            <w:gridSpan w:val="3"/>
            <w:noWrap w:val="0"/>
            <w:vAlign w:val="center"/>
          </w:tcPr>
          <w:p w14:paraId="0F620ED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安装后，购机者与安装好的机具合影照片</w:t>
            </w:r>
          </w:p>
        </w:tc>
      </w:tr>
      <w:tr w14:paraId="7ECC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078" w:type="dxa"/>
            <w:noWrap w:val="0"/>
            <w:vAlign w:val="center"/>
          </w:tcPr>
          <w:p w14:paraId="0245D45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982" w:type="dxa"/>
            <w:gridSpan w:val="3"/>
            <w:noWrap w:val="0"/>
            <w:vAlign w:val="center"/>
          </w:tcPr>
          <w:p w14:paraId="5890A86A">
            <w:pPr>
              <w:adjustRightInd w:val="0"/>
              <w:snapToGrid w:val="0"/>
              <w:jc w:val="center"/>
              <w:rPr>
                <w:rFonts w:hint="eastAsia" w:ascii="仿宋_GB2312" w:hAnsi="仿宋_GB2312" w:eastAsia="仿宋_GB2312" w:cs="仿宋_GB2312"/>
                <w:sz w:val="28"/>
                <w:szCs w:val="28"/>
              </w:rPr>
            </w:pPr>
          </w:p>
        </w:tc>
      </w:tr>
      <w:tr w14:paraId="0CE4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4529" w:type="dxa"/>
            <w:gridSpan w:val="2"/>
            <w:noWrap w:val="0"/>
            <w:vAlign w:val="center"/>
          </w:tcPr>
          <w:p w14:paraId="15F6FD3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6B20E0B8">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（盖章/手印）</w:t>
            </w:r>
          </w:p>
          <w:p w14:paraId="71D80777">
            <w:pPr>
              <w:adjustRightInd w:val="0"/>
              <w:snapToGrid w:val="0"/>
              <w:jc w:val="left"/>
              <w:rPr>
                <w:rFonts w:hint="eastAsia" w:ascii="仿宋_GB2312" w:hAnsi="仿宋_GB2312" w:eastAsia="仿宋_GB2312" w:cs="仿宋_GB2312"/>
                <w:sz w:val="28"/>
                <w:szCs w:val="28"/>
              </w:rPr>
            </w:pPr>
          </w:p>
          <w:p w14:paraId="3C4F379F">
            <w:pPr>
              <w:adjustRightInd w:val="0"/>
              <w:snapToGrid w:val="0"/>
              <w:jc w:val="left"/>
              <w:rPr>
                <w:rFonts w:hint="eastAsia" w:ascii="仿宋_GB2312" w:hAnsi="仿宋_GB2312" w:eastAsia="仿宋_GB2312" w:cs="仿宋_GB2312"/>
                <w:sz w:val="28"/>
                <w:szCs w:val="28"/>
              </w:rPr>
            </w:pPr>
          </w:p>
          <w:p w14:paraId="0B6D660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代表人签名：</w:t>
            </w:r>
          </w:p>
          <w:p w14:paraId="74873E90">
            <w:pPr>
              <w:adjustRightInd w:val="0"/>
              <w:snapToGrid w:val="0"/>
              <w:jc w:val="left"/>
              <w:rPr>
                <w:rFonts w:hint="eastAsia" w:ascii="仿宋_GB2312" w:hAnsi="仿宋_GB2312" w:eastAsia="仿宋_GB2312" w:cs="仿宋_GB2312"/>
                <w:sz w:val="28"/>
                <w:szCs w:val="28"/>
              </w:rPr>
            </w:pPr>
          </w:p>
          <w:p w14:paraId="088EEBB2">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c>
          <w:tcPr>
            <w:tcW w:w="4531" w:type="dxa"/>
            <w:gridSpan w:val="2"/>
            <w:noWrap w:val="0"/>
            <w:vAlign w:val="center"/>
          </w:tcPr>
          <w:p w14:paraId="73942CB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05780E62">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（盖章/手印）</w:t>
            </w:r>
          </w:p>
          <w:p w14:paraId="5D4C5629">
            <w:pPr>
              <w:adjustRightInd w:val="0"/>
              <w:snapToGrid w:val="0"/>
              <w:jc w:val="left"/>
              <w:rPr>
                <w:rFonts w:hint="eastAsia" w:ascii="仿宋_GB2312" w:hAnsi="仿宋_GB2312" w:eastAsia="仿宋_GB2312" w:cs="仿宋_GB2312"/>
                <w:sz w:val="28"/>
                <w:szCs w:val="28"/>
              </w:rPr>
            </w:pPr>
          </w:p>
          <w:p w14:paraId="37A0A64E">
            <w:pPr>
              <w:adjustRightInd w:val="0"/>
              <w:snapToGrid w:val="0"/>
              <w:jc w:val="left"/>
              <w:rPr>
                <w:rFonts w:hint="eastAsia" w:ascii="仿宋_GB2312" w:hAnsi="仿宋_GB2312" w:eastAsia="仿宋_GB2312" w:cs="仿宋_GB2312"/>
                <w:sz w:val="28"/>
                <w:szCs w:val="28"/>
              </w:rPr>
            </w:pPr>
          </w:p>
          <w:p w14:paraId="2162E6A8">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代表人签名：</w:t>
            </w:r>
          </w:p>
          <w:p w14:paraId="473A01B8">
            <w:pPr>
              <w:adjustRightInd w:val="0"/>
              <w:snapToGrid w:val="0"/>
              <w:jc w:val="left"/>
              <w:rPr>
                <w:rFonts w:hint="eastAsia" w:ascii="仿宋_GB2312" w:hAnsi="仿宋_GB2312" w:eastAsia="仿宋_GB2312" w:cs="仿宋_GB2312"/>
                <w:sz w:val="28"/>
                <w:szCs w:val="28"/>
              </w:rPr>
            </w:pPr>
          </w:p>
          <w:p w14:paraId="31C48B0F">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14:paraId="5C31EAB4">
      <w:bookmarkStart w:id="0" w:name="_GoBack"/>
      <w:bookmarkEnd w:id="0"/>
    </w:p>
    <w:sectPr>
      <w:footerReference r:id="rId3" w:type="default"/>
      <w:footerReference r:id="rId4" w:type="even"/>
      <w:pgSz w:w="11906" w:h="16838"/>
      <w:pgMar w:top="1871" w:right="1531" w:bottom="1871" w:left="1531" w:header="851" w:footer="1418" w:gutter="0"/>
      <w:cols w:space="720" w:num="1"/>
      <w:titlePg/>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8105">
    <w:pPr>
      <w:pStyle w:val="2"/>
      <w:framePr w:wrap="around" w:vAnchor="text" w:hAnchor="margin" w:xAlign="outside" w:y="1"/>
      <w:rPr>
        <w:rStyle w:val="5"/>
        <w:rFonts w:hint="eastAsia" w:ascii="楷体_GB2312" w:eastAsia="楷体_GB2312"/>
        <w:sz w:val="28"/>
        <w:szCs w:val="28"/>
      </w:rPr>
    </w:pPr>
    <w:r>
      <w:rPr>
        <w:rStyle w:val="5"/>
        <w:rFonts w:hint="eastAsia" w:ascii="楷体_GB2312" w:eastAsia="楷体_GB2312"/>
        <w:sz w:val="28"/>
        <w:szCs w:val="28"/>
      </w:rPr>
      <w:t xml:space="preserve">— </w:t>
    </w:r>
    <w:r>
      <w:rPr>
        <w:rFonts w:hint="eastAsia" w:ascii="楷体_GB2312" w:eastAsia="楷体_GB2312"/>
        <w:sz w:val="28"/>
        <w:szCs w:val="28"/>
      </w:rPr>
      <w:fldChar w:fldCharType="begin"/>
    </w:r>
    <w:r>
      <w:rPr>
        <w:rStyle w:val="5"/>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5"/>
        <w:rFonts w:ascii="楷体_GB2312" w:eastAsia="楷体_GB2312"/>
        <w:sz w:val="28"/>
        <w:szCs w:val="28"/>
      </w:rPr>
      <w:t>2</w:t>
    </w:r>
    <w:r>
      <w:rPr>
        <w:rFonts w:hint="eastAsia" w:ascii="楷体_GB2312" w:eastAsia="楷体_GB2312"/>
        <w:sz w:val="28"/>
        <w:szCs w:val="28"/>
      </w:rPr>
      <w:fldChar w:fldCharType="end"/>
    </w:r>
    <w:r>
      <w:rPr>
        <w:rStyle w:val="5"/>
        <w:rFonts w:hint="eastAsia" w:ascii="楷体_GB2312" w:eastAsia="楷体_GB2312"/>
        <w:sz w:val="28"/>
        <w:szCs w:val="28"/>
      </w:rPr>
      <w:t xml:space="preserve"> —</w:t>
    </w:r>
  </w:p>
  <w:p w14:paraId="272F991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1509">
    <w:pPr>
      <w:pStyle w:val="2"/>
      <w:framePr w:wrap="around" w:vAnchor="text" w:hAnchor="margin" w:xAlign="outside" w:y="1"/>
      <w:rPr>
        <w:rStyle w:val="5"/>
      </w:rPr>
    </w:pPr>
    <w:r>
      <w:fldChar w:fldCharType="begin"/>
    </w:r>
    <w:r>
      <w:rPr>
        <w:rStyle w:val="5"/>
      </w:rPr>
      <w:instrText xml:space="preserve">PAGE  </w:instrText>
    </w:r>
    <w:r>
      <w:fldChar w:fldCharType="end"/>
    </w:r>
  </w:p>
  <w:p w14:paraId="4A4DECB0">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68D3"/>
    <w:rsid w:val="7A9072A6"/>
    <w:rsid w:val="7A9268D3"/>
    <w:rsid w:val="7B78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1321</Words>
  <Characters>1338</Characters>
  <Lines>0</Lines>
  <Paragraphs>0</Paragraphs>
  <TotalTime>9</TotalTime>
  <ScaleCrop>false</ScaleCrop>
  <LinksUpToDate>false</LinksUpToDate>
  <CharactersWithSpaces>1630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2025-05-08T08:22:00Z</dcterms:created>
  <dc:creator>朱丹娜</dc:creator>
  <cp:lastModifiedBy></cp:lastModifiedBy>
  <cp:lastPrinted>2026-05-26T03:32:00Z</cp:lastPrinted>
  <dcterms:modified xsi:type="dcterms:W3CDTF">2026-05-28T02:29:03Z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3E9EB117214E4E5584A09FF0353EE410_11</vt:lpwstr>
  </property>
  <property fmtid="{D5CDD505-2E9C-101B-9397-08002B2CF9AE}" pid="4" name="KSOTemplateDocerSaveRecord">
    <vt:lpwstr>eyJoZGlkIjoiOWY4YmI3MTIwZGRmOGU0YmQ1ZWYwN2NiYTRmMDYzNDUiLCJ1c2VySWQiOiIyODE0NDY4NzYifQ==</vt:lpwstr>
  </property>
</Properties>
</file>