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3F2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1280"/>
        <w:jc w:val="left"/>
        <w:textAlignment w:val="auto"/>
        <w:rPr>
          <w:rFonts w:hint="eastAsia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" w:cs="Times New Roman"/>
          <w:color w:val="000000"/>
          <w:sz w:val="32"/>
          <w:szCs w:val="32"/>
          <w:lang w:eastAsia="zh-CN"/>
        </w:rPr>
        <w:t>附件：</w:t>
      </w:r>
      <w:r>
        <w:rPr>
          <w:rFonts w:hint="eastAsia" w:ascii="Times New Roman" w:hAnsi="Times New Roman" w:eastAsia="仿宋" w:cs="Times New Roman"/>
          <w:color w:val="000000"/>
          <w:sz w:val="32"/>
          <w:szCs w:val="32"/>
          <w:lang w:val="en-US" w:eastAsia="zh-CN"/>
        </w:rPr>
        <w:t>1</w:t>
      </w:r>
    </w:p>
    <w:p w14:paraId="6AC605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房屋建筑工程验收质量控制资料监督抽查情况记录表</w:t>
      </w:r>
    </w:p>
    <w:p w14:paraId="60FE3F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600" w:lineRule="exact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工程名称：</w:t>
      </w:r>
    </w:p>
    <w:p w14:paraId="010417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600" w:lineRule="exact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建设单位：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3501"/>
        <w:gridCol w:w="1105"/>
        <w:gridCol w:w="3402"/>
      </w:tblGrid>
      <w:tr w14:paraId="3B5F5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D1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工程名称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0A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63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建设单位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6D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7F5F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2A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监督编号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895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01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施工单位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CE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25CC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16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监督组号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76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B3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监理单位</w:t>
            </w:r>
          </w:p>
        </w:tc>
        <w:tc>
          <w:tcPr>
            <w:tcW w:w="1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35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EADA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60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抽查节点</w:t>
            </w:r>
          </w:p>
        </w:tc>
        <w:tc>
          <w:tcPr>
            <w:tcW w:w="43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2A88E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地基与基础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  <w:lang w:eastAsia="zh-CN"/>
              </w:rPr>
              <w:t>□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 w:bidi="ar"/>
              </w:rPr>
              <w:t>主体结构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  <w:lang w:eastAsia="zh-CN"/>
              </w:rPr>
              <w:t>□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 w:bidi="ar"/>
              </w:rPr>
              <w:t>建筑节能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  <w:lang w:eastAsia="zh-CN"/>
              </w:rPr>
              <w:t>□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 w:bidi="ar"/>
              </w:rPr>
              <w:t>装饰装修等分部工程（含住宅分户）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  <w:lang w:eastAsia="zh-CN"/>
              </w:rPr>
              <w:t>□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 w:bidi="ar"/>
              </w:rPr>
              <w:t>竣工验收（含人防工程）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  <w:lang w:eastAsia="zh-CN"/>
              </w:rPr>
              <w:t>□</w:t>
            </w:r>
          </w:p>
        </w:tc>
      </w:tr>
      <w:tr w14:paraId="155D4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5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2D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监督抽查资料</w:t>
            </w:r>
          </w:p>
        </w:tc>
        <w:tc>
          <w:tcPr>
            <w:tcW w:w="24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97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抽查记录</w:t>
            </w:r>
          </w:p>
        </w:tc>
      </w:tr>
      <w:tr w14:paraId="12DE5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25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70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（将验收质量控制资料监督抽查目录的所有资料清单复制）</w:t>
            </w:r>
          </w:p>
        </w:tc>
        <w:tc>
          <w:tcPr>
            <w:tcW w:w="24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8A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如：**编号检测报告符合要求/基本符合要求/未见检测报告/检测批次不足/缺*检测参数</w:t>
            </w:r>
          </w:p>
        </w:tc>
      </w:tr>
      <w:tr w14:paraId="3DB04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25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E2B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B0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2C2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25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CF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E6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126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25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EF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D1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6E1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254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2D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6A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643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F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抽查意见</w:t>
            </w:r>
          </w:p>
        </w:tc>
        <w:tc>
          <w:tcPr>
            <w:tcW w:w="43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C4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第x次抽查意见：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  <w:lang w:eastAsia="zh-CN"/>
              </w:rPr>
              <w:t>□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质量控制资料基本符合要求。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  <w:lang w:eastAsia="zh-CN"/>
              </w:rPr>
              <w:t>□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对抽查发现问题发出责令改正通知书（质量），编号：</w:t>
            </w:r>
          </w:p>
        </w:tc>
      </w:tr>
      <w:tr w14:paraId="7D97E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CC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74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复查意见：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  <w:lang w:eastAsia="zh-CN"/>
              </w:rPr>
              <w:t>□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经复查质量控制资料基本符合要求。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sz w:val="21"/>
                <w:lang w:eastAsia="zh-CN"/>
              </w:rPr>
              <w:t>□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经复查质量控制资料不符合要求。</w:t>
            </w:r>
          </w:p>
        </w:tc>
      </w:tr>
      <w:tr w14:paraId="67068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7B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抽查人员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C2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2C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</w:t>
            </w:r>
          </w:p>
        </w:tc>
      </w:tr>
      <w:tr w14:paraId="3C0CA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D9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监督组长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FC4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2B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</w:t>
            </w:r>
          </w:p>
        </w:tc>
      </w:tr>
    </w:tbl>
    <w:p w14:paraId="14B92D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</w:pPr>
    </w:p>
    <w:sectPr>
      <w:pgSz w:w="11906" w:h="16838"/>
      <w:pgMar w:top="198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965AC"/>
    <w:rsid w:val="19A965AC"/>
    <w:rsid w:val="2BA4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290</Words>
  <Characters>291</Characters>
  <Lines>0</Lines>
  <Paragraphs>0</Paragraphs>
  <TotalTime>0</TotalTime>
  <ScaleCrop>false</ScaleCrop>
  <LinksUpToDate>false</LinksUpToDate>
  <CharactersWithSpaces>291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2026-10-22T02:53:00Z</dcterms:created>
  <dc:creator>Lumine</dc:creator>
  <cp:lastModifiedBy>Lumine</cp:lastModifiedBy>
  <dcterms:modified xsi:type="dcterms:W3CDTF">2026-10-22T03:10:27Z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73277790093346D390D8A4234B7FA1FB_13</vt:lpwstr>
  </property>
  <property fmtid="{D5CDD505-2E9C-101B-9397-08002B2CF9AE}" pid="4" name="KSOTemplateDocerSaveRecord">
    <vt:lpwstr>eyJoZGlkIjoiZmI4Nzk2ZTM0OGFkZTljOWY4NWQ1MmE1NTg2NjVjYTMiLCJ1c2VySWQiOiIxNTIxNDY3NzgxIn0=</vt:lpwstr>
  </property>
</Properties>
</file>