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="1600" w:tblpY="496"/>
        <w:tblOverlap w:val="never"/>
        <w:tblW w:w="891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143"/>
        <w:gridCol w:w="1695"/>
        <w:gridCol w:w="1530"/>
        <w:gridCol w:w="276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Style w:val="4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源城区长乐园公益性墓园管理所公开招聘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事业编制人员面试成绩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是否进入资格审查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20210501001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54326"/>
    <w:rsid w:val="01081BA1"/>
    <w:rsid w:val="0D154326"/>
    <w:rsid w:val="129728F0"/>
    <w:rsid w:val="156754CF"/>
    <w:rsid w:val="16D04565"/>
    <w:rsid w:val="749D7FBF"/>
    <w:rsid w:val="75D9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2021-06-04T01:12:00Z</dcterms:created>
  <dc:creator>Ice</dc:creator>
  <cp:lastModifiedBy>Administrator</cp:lastModifiedBy>
  <cp:lastPrinted>2021-06-04T02:55:00Z</cp:lastPrinted>
  <dcterms:modified xsi:type="dcterms:W3CDTF">2021-06-04T10:22:34Z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AC97302759444E52AFB752C5E72A1441</vt:lpwstr>
  </property>
  <property fmtid="{D5CDD505-2E9C-101B-9397-08002B2CF9AE}" pid="4" name="KSOSaveFontToCloudKey">
    <vt:lpwstr>247671628_cloud</vt:lpwstr>
  </property>
</Properties>
</file>