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仿宋_GB2312" w:hAnsi="仿宋_GB2312" w:eastAsia="仿宋_GB2312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kern w:val="0"/>
          <w:sz w:val="24"/>
        </w:rPr>
      </w:pPr>
    </w:p>
    <w:p>
      <w:pPr>
        <w:spacing w:line="360" w:lineRule="auto"/>
        <w:jc w:val="center"/>
        <w:rPr>
          <w:rFonts w:eastAsia="黑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kern w:val="0"/>
          <w:sz w:val="90"/>
          <w:szCs w:val="90"/>
        </w:rPr>
        <w:t>突发事件信息</w:t>
      </w:r>
      <w:r>
        <w:rPr>
          <w:rFonts w:hint="eastAsia" w:ascii="宋体" w:hAnsi="宋体"/>
          <w:b/>
          <w:color w:val="000000"/>
          <w:kern w:val="0"/>
          <w:sz w:val="90"/>
          <w:szCs w:val="90"/>
          <w:lang w:eastAsia="zh-CN"/>
        </w:rPr>
        <w:t>简</w:t>
      </w:r>
      <w:r>
        <w:rPr>
          <w:rFonts w:hint="eastAsia" w:ascii="宋体" w:hAnsi="宋体"/>
          <w:b/>
          <w:color w:val="000000"/>
          <w:kern w:val="0"/>
          <w:sz w:val="90"/>
          <w:szCs w:val="90"/>
        </w:rPr>
        <w:t>报</w:t>
      </w:r>
    </w:p>
    <w:p>
      <w:pPr>
        <w:spacing w:line="560" w:lineRule="exact"/>
        <w:jc w:val="center"/>
        <w:rPr>
          <w:rFonts w:hint="eastAsia" w:eastAsia="仿宋_GB2312"/>
          <w:color w:val="000000"/>
          <w:sz w:val="32"/>
        </w:rPr>
      </w:pPr>
      <w:r>
        <w:rPr>
          <w:rFonts w:hint="eastAsia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年第</w:t>
      </w:r>
      <w:r>
        <w:rPr>
          <w:rFonts w:hint="eastAsia" w:eastAsia="仿宋_GB2312"/>
          <w:color w:val="000000"/>
          <w:sz w:val="32"/>
        </w:rPr>
        <w:t xml:space="preserve"> </w:t>
      </w:r>
      <w:r>
        <w:rPr>
          <w:rFonts w:eastAsia="仿宋_GB2312"/>
          <w:color w:val="000000"/>
          <w:sz w:val="32"/>
        </w:rPr>
        <w:t>期</w:t>
      </w:r>
    </w:p>
    <w:p>
      <w:pPr>
        <w:spacing w:line="360" w:lineRule="exact"/>
        <w:rPr>
          <w:rFonts w:eastAsia="仿宋_GB2312"/>
          <w:color w:val="000000"/>
          <w:sz w:val="24"/>
        </w:rPr>
      </w:pPr>
    </w:p>
    <w:p>
      <w:pPr>
        <w:spacing w:line="560" w:lineRule="exact"/>
        <w:rPr>
          <w:rFonts w:ascii="楷体_GB2312" w:eastAsia="楷体_GB2312"/>
          <w:b/>
          <w:color w:val="000000"/>
          <w:sz w:val="28"/>
          <w:szCs w:val="28"/>
        </w:rPr>
      </w:pPr>
      <w:r>
        <w:rPr>
          <w:rFonts w:ascii="楷体_GB2312" w:eastAsia="楷体_GB2312"/>
          <w:b/>
          <w:color w:val="000000"/>
          <w:sz w:val="28"/>
          <w:szCs w:val="28"/>
        </w:rPr>
        <w:t>报送单位：</w:t>
      </w:r>
      <w:r>
        <w:rPr>
          <w:rFonts w:hint="eastAsia" w:ascii="楷体_GB2312" w:eastAsia="楷体_GB2312"/>
          <w:b/>
          <w:color w:val="000000"/>
          <w:sz w:val="28"/>
          <w:szCs w:val="28"/>
          <w:lang w:eastAsia="zh-CN"/>
        </w:rPr>
        <w:t>源城区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>大面积停电事件应急指挥中心</w:t>
      </w:r>
      <w:r>
        <w:rPr>
          <w:rFonts w:ascii="楷体_GB2312" w:eastAsia="楷体_GB2312"/>
          <w:b/>
          <w:color w:val="000000"/>
          <w:sz w:val="28"/>
          <w:szCs w:val="28"/>
        </w:rPr>
        <w:t xml:space="preserve"> 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   </w:t>
      </w:r>
      <w:r>
        <w:rPr>
          <w:rFonts w:ascii="楷体_GB2312" w:eastAsia="楷体_GB2312"/>
          <w:b/>
          <w:color w:val="000000"/>
          <w:sz w:val="28"/>
          <w:szCs w:val="28"/>
        </w:rPr>
        <w:t>年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/>
          <w:b/>
          <w:color w:val="000000"/>
          <w:sz w:val="28"/>
          <w:szCs w:val="28"/>
        </w:rPr>
        <w:t>月</w:t>
      </w:r>
      <w:r>
        <w:rPr>
          <w:rFonts w:hint="eastAsia" w:ascii="楷体_GB2312" w:eastAsia="楷体_GB2312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/>
          <w:b/>
          <w:color w:val="000000"/>
          <w:sz w:val="28"/>
          <w:szCs w:val="28"/>
        </w:rPr>
        <w:t>日</w:t>
      </w:r>
    </w:p>
    <w:p>
      <w:pPr>
        <w:spacing w:before="187" w:beforeLines="60" w:line="520" w:lineRule="exact"/>
        <w:rPr>
          <w:b/>
          <w:sz w:val="44"/>
          <w:szCs w:val="44"/>
        </w:rPr>
      </w:pPr>
      <w:r>
        <w:rPr>
          <w:rFonts w:eastAsia="仿宋_GB2312"/>
          <w:color w:val="000000"/>
          <w:spacing w:val="-4"/>
          <w:position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104140</wp:posOffset>
                </wp:positionV>
                <wp:extent cx="53721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2pt;height:0pt;width:423pt;z-index:251659264;mso-width-relative:page;mso-height-relative:page;" filled="f" stroked="t" coordsize="21600,21600" o:gfxdata="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x99DNUAAAAGAQAADwAAAAAAAAABACAAAAAiAAAAZHJzL2Rvd25yZXYueG1sUEsB&#10;AhQAFAAAAAgAh07iQC0dH7L4AQAA6wMAAA4AAAAAAAAAAQAgAAAAJAEAAGRycy9lMm9Eb2MueG1s&#10;UEsFBgAAAAAGAAYAWQEAAI4FAAAAAA==&#10;">
                <v:path arrowok="t"/>
                <v:fill on="f" focussize="0,0"/>
                <v:stroke weight="4.5pt" linestyle="thinThi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XXXXX</w:t>
      </w:r>
      <w:r>
        <w:rPr>
          <w:b/>
          <w:sz w:val="44"/>
          <w:szCs w:val="44"/>
        </w:rPr>
        <w:t>的报告</w:t>
      </w:r>
    </w:p>
    <w:p>
      <w:pPr>
        <w:spacing w:line="560" w:lineRule="exact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区人民政府：</w:t>
      </w: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抄</w:t>
      </w:r>
      <w:r>
        <w:rPr>
          <w:rFonts w:hint="eastAsia" w:ascii="楷体_GB2312" w:eastAsia="楷体_GB2312"/>
          <w:color w:val="000000"/>
          <w:sz w:val="32"/>
          <w:szCs w:val="32"/>
        </w:rPr>
        <w:t>送：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（区联席会议成员单位）</w:t>
      </w:r>
      <w:r>
        <w:rPr>
          <w:rFonts w:hint="eastAsia" w:ascii="楷体_GB2312" w:eastAsia="楷体_GB2312"/>
          <w:color w:val="000000"/>
          <w:sz w:val="32"/>
          <w:szCs w:val="32"/>
        </w:rPr>
        <w:t>。</w:t>
      </w:r>
    </w:p>
    <w:p>
      <w:pPr>
        <w:spacing w:line="480" w:lineRule="exact"/>
        <w:ind w:left="720" w:hanging="720" w:hangingChars="200"/>
        <w:rPr>
          <w:rFonts w:hint="eastAsia" w:ascii="楷体_GB2312" w:eastAsia="楷体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41275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.25pt;height:0pt;width:450pt;z-index:251660288;mso-width-relative:page;mso-height-relative:page;" filled="f" coordsize="21600,21600" o:gfxdata="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kf4qLUAAAABwEAAA8AAAAAAAAAAQAgAAAAIgAAAGRycy9kb3ducmV2LnhtbFBLAQIUABQA&#10;AAAIAIdO4kBizRTV9AEAAOQDAAAOAAAAAAAAAAEAIAAAACMBAABkcnMvZTJvRG9jLnhtbFBLBQYA&#10;AAAABgAGAFkBAACJ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编辑：XXX     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eastAsia="楷体_GB2312"/>
          <w:color w:val="000000"/>
          <w:sz w:val="32"/>
          <w:szCs w:val="32"/>
        </w:rPr>
        <w:t>联系电话：</w:t>
      </w:r>
      <w:r>
        <w:rPr>
          <w:rFonts w:hint="eastAsia" w:ascii="楷体_GB2312" w:eastAsia="楷体_GB2312"/>
          <w:color w:val="000000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41275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3.25pt;height:0pt;width:450pt;z-index:251661312;mso-width-relative:page;mso-height-relative:page;" filled="f" coordsize="21600,21600" o:gfxdata="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H+Ki1AAAAAcBAAAPAAAAAAAAAAEAIAAAACIAAABkcnMvZG93bnJldi54bWxQSwECFAAUAAAA&#10;CACHTuJAQBvcD/IBAADkAwAADgAAAAAAAAABACAAAAAjAQAAZHJzL2Uyb0RvYy54bWxQSwUGAAAA&#10;AAYABgBZAQAAhwUAAAAA&#10;">
                <v:path arrowok="t"/>
                <v:fill on="f" focussize="0,0"/>
                <v:stroke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楷体_GB2312" w:eastAsia="楷体_GB2312"/>
          <w:color w:val="000000"/>
          <w:sz w:val="32"/>
          <w:szCs w:val="32"/>
        </w:rPr>
        <w:t xml:space="preserve">XXXXX      </w:t>
      </w: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eastAsia="楷体_GB2312"/>
          <w:color w:val="000000"/>
          <w:sz w:val="32"/>
          <w:szCs w:val="32"/>
        </w:rPr>
        <w:t>签发：XXX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14E09"/>
    <w:rsid w:val="532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2022-02-24T09:04:00Z</dcterms:created>
  <dc:creator>黄艳</dc:creator>
  <cp:lastModifiedBy>黄艳</cp:lastModifiedBy>
  <dcterms:modified xsi:type="dcterms:W3CDTF">2022-02-24T09:05:53Z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2052-11.8.2.10989</vt:lpwstr>
  </property>
  <property fmtid="{D5CDD505-2E9C-101B-9397-08002B2CF9AE}" pid="3" name="ICV">
    <vt:lpwstr>4E7038487C174074930D7965B1188965</vt:lpwstr>
  </property>
</Properties>
</file>