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63" w:rsidRDefault="00032B8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7D6C7D">
        <w:rPr>
          <w:rFonts w:ascii="宋体" w:hAnsi="宋体" w:cs="宋体" w:hint="eastAsia"/>
          <w:sz w:val="28"/>
          <w:szCs w:val="28"/>
        </w:rPr>
        <w:t>3</w:t>
      </w:r>
    </w:p>
    <w:p w:rsidR="00D73F63" w:rsidRDefault="00032B8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太亚</w:t>
      </w:r>
      <w:proofErr w:type="gramStart"/>
      <w:r>
        <w:rPr>
          <w:rFonts w:hint="eastAsia"/>
          <w:b/>
          <w:bCs/>
          <w:sz w:val="36"/>
          <w:szCs w:val="36"/>
        </w:rPr>
        <w:t>云考试</w:t>
      </w:r>
      <w:proofErr w:type="gramEnd"/>
      <w:r>
        <w:rPr>
          <w:rFonts w:hint="eastAsia"/>
          <w:b/>
          <w:bCs/>
          <w:sz w:val="36"/>
          <w:szCs w:val="36"/>
        </w:rPr>
        <w:t>系统模拟考试和正式考试操作说明</w:t>
      </w:r>
    </w:p>
    <w:p w:rsidR="00D73F63" w:rsidRDefault="00D73F63">
      <w:pPr>
        <w:jc w:val="center"/>
      </w:pPr>
    </w:p>
    <w:p w:rsidR="00D73F63" w:rsidRDefault="00032B8A">
      <w:pPr>
        <w:pStyle w:val="a7"/>
        <w:spacing w:before="0" w:beforeAutospacing="0" w:after="0" w:afterAutospacing="0" w:line="420" w:lineRule="atLeast"/>
        <w:ind w:firstLineChars="200" w:firstLine="600"/>
        <w:rPr>
          <w:rStyle w:val="1Char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一</w:t>
      </w:r>
      <w:r>
        <w:rPr>
          <w:rStyle w:val="1Char"/>
          <w:rFonts w:hint="eastAsia"/>
          <w:sz w:val="30"/>
          <w:szCs w:val="30"/>
        </w:rPr>
        <w:t>、硬件设备和环境</w:t>
      </w:r>
    </w:p>
    <w:p w:rsidR="00D73F63" w:rsidRDefault="00032B8A">
      <w:pPr>
        <w:pStyle w:val="a7"/>
        <w:spacing w:before="0" w:beforeAutospacing="0" w:after="0" w:afterAutospacing="0" w:line="420" w:lineRule="atLeast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考生端硬件要求和面试环境请参考 《太亚云考试系统自测操作说明》（附件</w:t>
      </w:r>
      <w:r w:rsidR="00EA35DD">
        <w:rPr>
          <w:rFonts w:hint="eastAsia"/>
          <w:kern w:val="2"/>
          <w:sz w:val="28"/>
          <w:szCs w:val="28"/>
        </w:rPr>
        <w:t>2</w:t>
      </w:r>
      <w:r>
        <w:rPr>
          <w:rFonts w:hint="eastAsia"/>
          <w:kern w:val="2"/>
          <w:sz w:val="28"/>
          <w:szCs w:val="28"/>
        </w:rPr>
        <w:t>）。</w:t>
      </w:r>
    </w:p>
    <w:p w:rsidR="00D73F63" w:rsidRDefault="00032B8A">
      <w:pPr>
        <w:pStyle w:val="a7"/>
        <w:spacing w:before="0" w:beforeAutospacing="0" w:after="0" w:afterAutospacing="0" w:line="420" w:lineRule="atLeast"/>
        <w:ind w:firstLineChars="200" w:firstLine="602"/>
        <w:rPr>
          <w:b/>
          <w:bCs/>
          <w:kern w:val="2"/>
          <w:sz w:val="30"/>
          <w:szCs w:val="30"/>
        </w:rPr>
      </w:pPr>
      <w:r>
        <w:rPr>
          <w:rFonts w:hint="eastAsia"/>
          <w:b/>
          <w:bCs/>
          <w:kern w:val="2"/>
          <w:sz w:val="30"/>
          <w:szCs w:val="30"/>
        </w:rPr>
        <w:t>二、操作流程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proofErr w:type="gramStart"/>
      <w:r>
        <w:rPr>
          <w:rFonts w:hint="eastAsia"/>
          <w:sz w:val="28"/>
          <w:szCs w:val="28"/>
        </w:rPr>
        <w:t>使用谷歌浏览器</w:t>
      </w:r>
      <w:proofErr w:type="gramEnd"/>
      <w:r>
        <w:rPr>
          <w:rFonts w:hint="eastAsia"/>
          <w:sz w:val="28"/>
          <w:szCs w:val="28"/>
        </w:rPr>
        <w:t>点击网址登录“太亚云考试系统”：</w:t>
      </w:r>
      <w:r>
        <w:rPr>
          <w:rFonts w:hint="eastAsia"/>
          <w:sz w:val="28"/>
          <w:szCs w:val="28"/>
        </w:rPr>
        <w:t>ms.gd-pa.cn</w:t>
      </w:r>
      <w:r>
        <w:rPr>
          <w:rFonts w:hint="eastAsia"/>
          <w:sz w:val="28"/>
          <w:szCs w:val="28"/>
        </w:rPr>
        <w:t>。考生选择对应批次入口进入个人登录页面。使用手机号进行登录。</w:t>
      </w:r>
      <w:proofErr w:type="gramStart"/>
      <w:r>
        <w:rPr>
          <w:rFonts w:hint="eastAsia"/>
          <w:sz w:val="28"/>
          <w:szCs w:val="28"/>
        </w:rPr>
        <w:t>电脑端请提前</w:t>
      </w:r>
      <w:proofErr w:type="gramEnd"/>
      <w:r>
        <w:rPr>
          <w:rFonts w:hint="eastAsia"/>
          <w:sz w:val="28"/>
          <w:szCs w:val="28"/>
        </w:rPr>
        <w:t>卸载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安全卫士、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杀毒、</w:t>
      </w:r>
      <w:r>
        <w:rPr>
          <w:rFonts w:hint="eastAsia"/>
          <w:sz w:val="28"/>
          <w:szCs w:val="28"/>
        </w:rPr>
        <w:t>2345</w:t>
      </w:r>
      <w:r>
        <w:rPr>
          <w:rFonts w:hint="eastAsia"/>
          <w:sz w:val="28"/>
          <w:szCs w:val="28"/>
        </w:rPr>
        <w:t>安全卫士、金山毒霸、</w:t>
      </w:r>
      <w:proofErr w:type="gramStart"/>
      <w:r>
        <w:rPr>
          <w:rFonts w:hint="eastAsia"/>
          <w:sz w:val="28"/>
          <w:szCs w:val="28"/>
        </w:rPr>
        <w:t>腾讯电脑</w:t>
      </w:r>
      <w:proofErr w:type="gramEnd"/>
      <w:r>
        <w:rPr>
          <w:rFonts w:hint="eastAsia"/>
          <w:sz w:val="28"/>
          <w:szCs w:val="28"/>
        </w:rPr>
        <w:t>管家、</w:t>
      </w:r>
      <w:r>
        <w:rPr>
          <w:rFonts w:hint="eastAsia"/>
          <w:sz w:val="28"/>
          <w:szCs w:val="28"/>
        </w:rPr>
        <w:t>McAfee</w:t>
      </w:r>
      <w:r>
        <w:rPr>
          <w:rFonts w:hint="eastAsia"/>
          <w:sz w:val="28"/>
          <w:szCs w:val="28"/>
        </w:rPr>
        <w:t>、鲁大师等所有可能会影响考试或与系统软件无法兼容的杀毒工具。须关闭电脑操作系统自动更新，切勿重新安装电脑操作系统及杀毒工具，否则会影响考试顺利进行。须关闭电脑</w:t>
      </w:r>
      <w:r>
        <w:rPr>
          <w:rFonts w:hint="eastAsia"/>
          <w:sz w:val="28"/>
          <w:szCs w:val="28"/>
        </w:rPr>
        <w:t>QQ,</w:t>
      </w:r>
      <w:proofErr w:type="gramStart"/>
      <w:r>
        <w:rPr>
          <w:rFonts w:hint="eastAsia"/>
          <w:sz w:val="28"/>
          <w:szCs w:val="28"/>
        </w:rPr>
        <w:t>微信等</w:t>
      </w:r>
      <w:proofErr w:type="gramEnd"/>
      <w:r>
        <w:rPr>
          <w:rFonts w:hint="eastAsia"/>
          <w:sz w:val="28"/>
          <w:szCs w:val="28"/>
        </w:rPr>
        <w:t>应用。</w:t>
      </w:r>
    </w:p>
    <w:p w:rsidR="00D73F63" w:rsidRDefault="00032B8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5270500" cy="2206625"/>
            <wp:effectExtent l="0" t="0" r="0" b="3175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D73F63"/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考生选择对应批次入口进入个人登录页面。输入考生手机号（默认与报名所填个人手机号一致），身份类型选择：考生，输入验</w:t>
      </w:r>
      <w:r>
        <w:rPr>
          <w:rFonts w:hint="eastAsia"/>
          <w:sz w:val="28"/>
          <w:szCs w:val="28"/>
        </w:rPr>
        <w:lastRenderedPageBreak/>
        <w:t>证码，获取手机验证码后登录。（如图）</w:t>
      </w:r>
    </w:p>
    <w:p w:rsidR="00D73F63" w:rsidRDefault="00032B8A">
      <w:r>
        <w:rPr>
          <w:noProof/>
        </w:rPr>
        <w:drawing>
          <wp:inline distT="0" distB="0" distL="114300" distR="114300">
            <wp:extent cx="5272405" cy="3202305"/>
            <wp:effectExtent l="0" t="0" r="10795" b="10795"/>
            <wp:docPr id="7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D73F63"/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登录后显示考试须知，考生请认真阅读后并点击“已阅并确认”后进入下一步。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移动监控端设备须</w:t>
      </w:r>
      <w:proofErr w:type="gramStart"/>
      <w:r>
        <w:rPr>
          <w:rFonts w:hint="eastAsia"/>
          <w:sz w:val="28"/>
          <w:szCs w:val="28"/>
        </w:rPr>
        <w:t>提前微信扫描</w:t>
      </w:r>
      <w:proofErr w:type="gramEnd"/>
      <w:r>
        <w:rPr>
          <w:rFonts w:hint="eastAsia"/>
          <w:sz w:val="28"/>
          <w:szCs w:val="28"/>
        </w:rPr>
        <w:t>“登录界面二维码”完成小程序调用（扫描登录界面左侧小程序</w:t>
      </w:r>
      <w:proofErr w:type="gramStart"/>
      <w:r>
        <w:rPr>
          <w:rFonts w:hint="eastAsia"/>
          <w:sz w:val="28"/>
          <w:szCs w:val="28"/>
        </w:rPr>
        <w:t>二维码或用微信搜索</w:t>
      </w:r>
      <w:proofErr w:type="gramEnd"/>
      <w:r>
        <w:rPr>
          <w:rFonts w:hint="eastAsia"/>
          <w:sz w:val="28"/>
          <w:szCs w:val="28"/>
        </w:rPr>
        <w:t>小程序“太亚云考试”），打开摄像头。（如图）</w:t>
      </w:r>
    </w:p>
    <w:p w:rsidR="00D73F63" w:rsidRDefault="00032B8A" w:rsidP="000C47C9">
      <w:pPr>
        <w:jc w:val="center"/>
      </w:pPr>
      <w:r>
        <w:rPr>
          <w:noProof/>
        </w:rPr>
        <w:drawing>
          <wp:inline distT="0" distB="0" distL="114300" distR="114300">
            <wp:extent cx="4433978" cy="2506417"/>
            <wp:effectExtent l="0" t="0" r="5080" b="8255"/>
            <wp:docPr id="1" name="图片 3" descr="C:/Users/jz/AppData/Local/Temp/picturecompress_20220413142304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jz/AppData/Local/Temp/picturecompress_20220413142304/output_1.pn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4624" cy="25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电脑摄像头、移动设备摄像头摆放要求如下：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⑴电脑置于考生正前方，电脑摄像头正对考生，清晰拍摄考生面试期间正面视频，清晰录制考生面试期间音频。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⑵登录考试和备考期间移动摄像头置于考生侧后方，与考生—电脑—移动终端三点形成约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°角（如下图一、图二），将移动设备固定，确保移动终端能清晰拍摄考生侧面、手部和电脑完整屏幕、拍摄到考生桌面；试讲前考生需将移动摄像头置于考生前方（如下图三），将移动设备固定，确保试讲考试过程全程拍摄。如因考生不按照要求操作，导致考官在评判时认定有作弊行为，责任由考生自负。</w:t>
      </w:r>
    </w:p>
    <w:p w:rsidR="00D73F63" w:rsidRDefault="00032B8A">
      <w:pPr>
        <w:ind w:firstLine="42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40655" cy="4185920"/>
            <wp:effectExtent l="0" t="0" r="4445" b="5080"/>
            <wp:docPr id="3" name="图片 4" descr="3cb7abb5c6302a17102b23608c0b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cb7abb5c6302a17102b23608c0bb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032B8A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（图一）</w:t>
      </w:r>
    </w:p>
    <w:p w:rsidR="00D73F63" w:rsidRDefault="00032B8A">
      <w:pPr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71135" cy="3971290"/>
            <wp:effectExtent l="0" t="0" r="12065" b="3810"/>
            <wp:docPr id="5" name="图片 5" descr="122e5047940f8f0e1ed770b7c702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2e5047940f8f0e1ed770b7c7027e7"/>
                    <pic:cNvPicPr>
                      <a:picLocks noChangeAspect="1"/>
                    </pic:cNvPicPr>
                  </pic:nvPicPr>
                  <pic:blipFill>
                    <a:blip r:embed="rId11"/>
                    <a:srcRect t="1449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032B8A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（图二）</w:t>
      </w:r>
    </w:p>
    <w:p w:rsidR="00D73F63" w:rsidRDefault="00032B8A">
      <w:pPr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4310" cy="3955415"/>
            <wp:effectExtent l="0" t="0" r="8890" b="6985"/>
            <wp:docPr id="4" name="图片 6" descr="a53549813f608f4995ba3405405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a53549813f608f4995ba340540502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032B8A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（图三）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考生周边不得出现书籍及与考试无关的电子设备等物品。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调好设备后不要随意退出系统和离开电脑前，确保关闭</w:t>
      </w:r>
      <w:proofErr w:type="gramStart"/>
      <w:r>
        <w:rPr>
          <w:rFonts w:hint="eastAsia"/>
          <w:sz w:val="28"/>
          <w:szCs w:val="28"/>
        </w:rPr>
        <w:t>电脑屏保和</w:t>
      </w:r>
      <w:proofErr w:type="gramEnd"/>
      <w:r>
        <w:rPr>
          <w:rFonts w:hint="eastAsia"/>
          <w:sz w:val="28"/>
          <w:szCs w:val="28"/>
        </w:rPr>
        <w:t>电脑系统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休眠。请耐心等候开考，开考系统自动推送显示题目。如开考后一分钟仍无法显示题目，请点击“手动获取试题”（效果如下图）。考试过程中考生不得抄录、复制与考试相关的内容外泄传播，或在网络上发布任何与考试相关的信息，否则取消考试资格并追究相应责任。</w:t>
      </w:r>
    </w:p>
    <w:p w:rsidR="00D73F63" w:rsidRDefault="00032B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4150" cy="2515235"/>
            <wp:effectExtent l="0" t="0" r="6350" b="12065"/>
            <wp:docPr id="6" name="图片 7" descr="8OVD}RQ79E8]KA[UO`JJA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8OVD}RQ79E8]KA[UO`JJAQW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3" w:rsidRDefault="00D73F6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933C3" w:rsidRDefault="00032B8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考试开考后，此时系统会自动开始倒计时和视频录制。</w:t>
      </w:r>
      <w:r w:rsidRPr="00865053">
        <w:rPr>
          <w:rFonts w:hint="eastAsia"/>
          <w:sz w:val="28"/>
          <w:szCs w:val="28"/>
        </w:rPr>
        <w:t>在</w:t>
      </w:r>
      <w:r w:rsidR="002933C3" w:rsidRPr="00865053">
        <w:rPr>
          <w:rFonts w:hint="eastAsia"/>
          <w:sz w:val="28"/>
          <w:szCs w:val="28"/>
        </w:rPr>
        <w:t>面试</w:t>
      </w:r>
      <w:r w:rsidRPr="00865053">
        <w:rPr>
          <w:rFonts w:hint="eastAsia"/>
          <w:sz w:val="28"/>
          <w:szCs w:val="28"/>
        </w:rPr>
        <w:t>期间，不得以任何方式暗示或透露姓名、准考证号等个人信息，违</w:t>
      </w:r>
      <w:r>
        <w:rPr>
          <w:rFonts w:hint="eastAsia"/>
          <w:sz w:val="28"/>
          <w:szCs w:val="28"/>
        </w:rPr>
        <w:t>者取消成绩。</w:t>
      </w:r>
      <w:bookmarkStart w:id="0" w:name="_GoBack"/>
      <w:bookmarkEnd w:id="0"/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在线考试过程中，考生所处考试环境不得有其他人员在场，一经发现，按作弊违纪处理，取消考试成绩。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在考试过程中考生不得中途离开视频录制区域，不得左顾右盼、线上查询或向考试无关人员求助，一经发现按违纪处理，取消考</w:t>
      </w:r>
      <w:r>
        <w:rPr>
          <w:rFonts w:hint="eastAsia"/>
          <w:sz w:val="28"/>
          <w:szCs w:val="28"/>
        </w:rPr>
        <w:lastRenderedPageBreak/>
        <w:t>试成绩。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如违反以上相关要求导致考试异常，由考生自行承担责任；属于违纪行为的，一律取消考试成绩。</w:t>
      </w:r>
    </w:p>
    <w:p w:rsidR="00D73F63" w:rsidRDefault="00032B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考试时间截止后，系统自动停止视频录制，请考生自行退出系统。</w:t>
      </w:r>
    </w:p>
    <w:sectPr w:rsidR="00D73F63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9E" w:rsidRDefault="00A80E9E">
      <w:r>
        <w:separator/>
      </w:r>
    </w:p>
  </w:endnote>
  <w:endnote w:type="continuationSeparator" w:id="0">
    <w:p w:rsidR="00A80E9E" w:rsidRDefault="00A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9079"/>
    </w:sdtPr>
    <w:sdtEndPr/>
    <w:sdtContent>
      <w:p w:rsidR="00D73F63" w:rsidRDefault="00032B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53" w:rsidRPr="00865053">
          <w:rPr>
            <w:noProof/>
            <w:lang w:val="zh-CN"/>
          </w:rPr>
          <w:t>5</w:t>
        </w:r>
        <w:r>
          <w:fldChar w:fldCharType="end"/>
        </w:r>
      </w:p>
    </w:sdtContent>
  </w:sdt>
  <w:p w:rsidR="00D73F63" w:rsidRDefault="00D73F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9E" w:rsidRDefault="00A80E9E">
      <w:r>
        <w:separator/>
      </w:r>
    </w:p>
  </w:footnote>
  <w:footnote w:type="continuationSeparator" w:id="0">
    <w:p w:rsidR="00A80E9E" w:rsidRDefault="00A8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245F2CED"/>
    <w:rsid w:val="00032B8A"/>
    <w:rsid w:val="00083069"/>
    <w:rsid w:val="000C47C9"/>
    <w:rsid w:val="001B55FC"/>
    <w:rsid w:val="001C4A86"/>
    <w:rsid w:val="00217433"/>
    <w:rsid w:val="002933C3"/>
    <w:rsid w:val="002E0D47"/>
    <w:rsid w:val="00491D05"/>
    <w:rsid w:val="00493A6E"/>
    <w:rsid w:val="00502BE0"/>
    <w:rsid w:val="00643A7E"/>
    <w:rsid w:val="00650209"/>
    <w:rsid w:val="007B542E"/>
    <w:rsid w:val="007D6C7D"/>
    <w:rsid w:val="00865053"/>
    <w:rsid w:val="00A80E9E"/>
    <w:rsid w:val="00AF191E"/>
    <w:rsid w:val="00B25827"/>
    <w:rsid w:val="00BC6B55"/>
    <w:rsid w:val="00C33B28"/>
    <w:rsid w:val="00C85A17"/>
    <w:rsid w:val="00CC3A22"/>
    <w:rsid w:val="00D73F63"/>
    <w:rsid w:val="00E37EB0"/>
    <w:rsid w:val="00EA35DD"/>
    <w:rsid w:val="00FD0D4E"/>
    <w:rsid w:val="245F2CED"/>
    <w:rsid w:val="283C0382"/>
    <w:rsid w:val="5C7C293B"/>
    <w:rsid w:val="77B0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丁伊宁</dc:creator>
  <cp:lastModifiedBy>hp20201</cp:lastModifiedBy>
  <cp:revision>27</cp:revision>
  <cp:lastPrinted>2022-08-04T09:20:00Z</cp:lastPrinted>
  <dcterms:created xsi:type="dcterms:W3CDTF">2022-04-24T05:33:00Z</dcterms:created>
  <dcterms:modified xsi:type="dcterms:W3CDTF">2022-08-07T08:20:00Z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6B787EFA3AAB4ECA9C235C46D96A76AA</vt:lpwstr>
  </property>
</Properties>
</file>