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ordWrap w:val="0"/>
        <w:spacing w:beforeLines="0" w:after="0" w:afterLines="0" w:line="600" w:lineRule="exact"/>
        <w:ind w:firstLine="0" w:firstLineChars="0"/>
        <w:jc w:val="left"/>
        <w:rPr>
          <w:rFonts w:hint="eastAsia" w:ascii="宋体" w:hAnsi="宋体" w:eastAsia="黑体" w:cs="黑体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宋体" w:hAnsi="宋体" w:eastAsia="黑体" w:cs="黑体"/>
          <w:color w:val="auto"/>
          <w:sz w:val="28"/>
          <w:szCs w:val="28"/>
          <w:highlight w:val="none"/>
          <w:u w:val="none"/>
          <w:lang w:val="en-US" w:eastAsia="zh-CN"/>
        </w:rPr>
        <w:t>附件2</w:t>
      </w:r>
    </w:p>
    <w:p>
      <w:pPr>
        <w:pStyle w:val="2"/>
        <w:wordWrap w:val="0"/>
        <w:spacing w:beforeLines="0" w:after="0" w:afterLines="0" w:line="200" w:lineRule="exact"/>
        <w:ind w:firstLine="0" w:firstLineChars="0"/>
        <w:jc w:val="left"/>
        <w:rPr>
          <w:rFonts w:hint="eastAsia" w:ascii="宋体" w:hAnsi="宋体" w:eastAsia="黑体" w:cs="黑体"/>
          <w:color w:val="auto"/>
          <w:sz w:val="28"/>
          <w:szCs w:val="28"/>
          <w:highlight w:val="none"/>
          <w:u w:val="none"/>
          <w:lang w:val="en-US" w:eastAsia="zh-CN"/>
        </w:rPr>
      </w:pPr>
    </w:p>
    <w:tbl>
      <w:tblPr>
        <w:tblStyle w:val="4"/>
        <w:tblW w:w="91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575"/>
        <w:gridCol w:w="2085"/>
        <w:gridCol w:w="1830"/>
        <w:gridCol w:w="23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9112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bottom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 w:eastAsia="方正小标宋_GBK" w:cs="方正小标宋_GBK"/>
                <w:b w:val="0"/>
                <w:bCs w:val="0"/>
                <w:i w:val="0"/>
                <w:color w:val="auto"/>
                <w:sz w:val="44"/>
                <w:szCs w:val="44"/>
                <w:u w:val="none"/>
                <w:lang w:eastAsia="zh-CN"/>
              </w:rPr>
            </w:pPr>
            <w:r>
              <w:rPr>
                <w:rFonts w:hint="eastAsia" w:ascii="宋体" w:hAnsi="宋体" w:eastAsia="方正小标宋_GBK" w:cs="方正小标宋_GBK"/>
                <w:b w:val="0"/>
                <w:bCs w:val="0"/>
                <w:i w:val="0"/>
                <w:color w:val="auto"/>
                <w:sz w:val="44"/>
                <w:szCs w:val="44"/>
                <w:u w:val="none"/>
                <w:lang w:val="en-US" w:eastAsia="zh-CN"/>
              </w:rPr>
              <w:t>2023—2025年新增</w:t>
            </w:r>
            <w:r>
              <w:rPr>
                <w:rFonts w:hint="eastAsia" w:ascii="宋体" w:hAnsi="宋体" w:eastAsia="方正小标宋_GBK" w:cs="方正小标宋_GBK"/>
                <w:b w:val="0"/>
                <w:bCs w:val="0"/>
                <w:i w:val="0"/>
                <w:color w:val="auto"/>
                <w:sz w:val="44"/>
                <w:szCs w:val="44"/>
                <w:u w:val="none"/>
                <w:lang w:eastAsia="zh-CN"/>
              </w:rPr>
              <w:t>县（</w:t>
            </w:r>
            <w:r>
              <w:rPr>
                <w:rFonts w:hint="eastAsia" w:ascii="宋体" w:hAnsi="宋体" w:eastAsia="方正小标宋_GBK" w:cs="方正小标宋_GBK"/>
                <w:b w:val="0"/>
                <w:bCs w:val="0"/>
                <w:i w:val="0"/>
                <w:color w:val="auto"/>
                <w:sz w:val="44"/>
                <w:szCs w:val="44"/>
                <w:u w:val="none"/>
                <w:lang w:val="en-US" w:eastAsia="zh-CN"/>
              </w:rPr>
              <w:t>区</w:t>
            </w:r>
            <w:r>
              <w:rPr>
                <w:rFonts w:hint="eastAsia" w:ascii="宋体" w:hAnsi="宋体" w:eastAsia="方正小标宋_GBK" w:cs="方正小标宋_GBK"/>
                <w:b w:val="0"/>
                <w:bCs w:val="0"/>
                <w:i w:val="0"/>
                <w:color w:val="auto"/>
                <w:sz w:val="44"/>
                <w:szCs w:val="44"/>
                <w:u w:val="none"/>
                <w:lang w:eastAsia="zh-CN"/>
              </w:rPr>
              <w:t>）</w:t>
            </w:r>
            <w:r>
              <w:rPr>
                <w:rFonts w:hint="eastAsia" w:ascii="宋体" w:hAnsi="宋体" w:eastAsia="方正小标宋_GBK" w:cs="方正小标宋_GBK"/>
                <w:b w:val="0"/>
                <w:bCs w:val="0"/>
                <w:i w:val="0"/>
                <w:color w:val="auto"/>
                <w:sz w:val="44"/>
                <w:szCs w:val="44"/>
                <w:u w:val="none"/>
                <w:lang w:val="en-US" w:eastAsia="zh-CN"/>
              </w:rPr>
              <w:t>级</w:t>
            </w:r>
            <w:r>
              <w:rPr>
                <w:rFonts w:hint="eastAsia" w:ascii="宋体" w:hAnsi="宋体" w:eastAsia="方正小标宋_GBK" w:cs="方正小标宋_GBK"/>
                <w:b w:val="0"/>
                <w:bCs w:val="0"/>
                <w:i w:val="0"/>
                <w:color w:val="auto"/>
                <w:sz w:val="44"/>
                <w:szCs w:val="44"/>
                <w:u w:val="none"/>
                <w:lang w:eastAsia="zh-CN"/>
              </w:rPr>
              <w:t>生活污水</w:t>
            </w:r>
          </w:p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 w:eastAsia="方正小标宋_GBK" w:cs="方正小标宋_GBK"/>
                <w:b w:val="0"/>
                <w:bCs w:val="0"/>
                <w:i w:val="0"/>
                <w:color w:val="auto"/>
                <w:sz w:val="44"/>
                <w:szCs w:val="44"/>
                <w:u w:val="none"/>
                <w:lang w:eastAsia="zh-CN"/>
              </w:rPr>
              <w:t>处理设施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b w:val="0"/>
                <w:bCs w:val="0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黑体" w:cs="黑体"/>
                <w:b w:val="0"/>
                <w:bCs w:val="0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建设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b w:val="0"/>
                <w:bCs w:val="0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黑体" w:cs="黑体"/>
                <w:b w:val="0"/>
                <w:bCs w:val="0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年限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b w:val="0"/>
                <w:bCs w:val="0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黑体" w:cs="黑体"/>
                <w:b w:val="0"/>
                <w:bCs w:val="0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牵头实施单位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b w:val="0"/>
                <w:bCs w:val="0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b w:val="0"/>
                <w:bCs w:val="0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b w:val="0"/>
                <w:bCs w:val="0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黑体" w:cs="黑体"/>
                <w:b w:val="0"/>
                <w:bCs w:val="0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污水厂总投资（万元）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center"/>
              <w:rPr>
                <w:rFonts w:hint="eastAsia" w:ascii="宋体" w:hAnsi="宋体" w:eastAsia="黑体" w:cs="黑体"/>
                <w:b w:val="0"/>
                <w:bCs w:val="0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黑体" w:cs="黑体"/>
                <w:b w:val="0"/>
                <w:bCs w:val="0"/>
                <w:i w:val="0"/>
                <w:color w:val="auto"/>
                <w:kern w:val="0"/>
                <w:sz w:val="32"/>
                <w:szCs w:val="32"/>
                <w:u w:val="none"/>
                <w:shd w:val="clear"/>
                <w:lang w:val="en-US" w:eastAsia="zh-CN" w:bidi="ar"/>
              </w:rPr>
              <w:t>污水厂设计规模（万吨/日）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bottom"/>
              <w:rPr>
                <w:rFonts w:hint="eastAsia" w:ascii="宋体" w:hAnsi="宋体" w:eastAsia="方正仿宋_GBK" w:cs="方正仿宋_GBK"/>
                <w:b/>
                <w:bCs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b w:val="0"/>
                <w:bCs w:val="0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2025年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bottom"/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区工业园管委会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bottom"/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源城区污水处理厂二期</w:t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bottom"/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9585</w:t>
            </w:r>
          </w:p>
        </w:tc>
        <w:tc>
          <w:tcPr>
            <w:tcW w:w="2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600" w:lineRule="exact"/>
              <w:jc w:val="center"/>
              <w:textAlignment w:val="bottom"/>
              <w:rPr>
                <w:rFonts w:hint="eastAsia" w:ascii="宋体" w:hAnsi="宋体" w:eastAsia="方正仿宋_GBK" w:cs="方正仿宋_GBK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方正仿宋_GBK" w:cs="方正仿宋_GBK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zM2EyMDEwZjhlZGNkNjBjYWM1OTg4MzZkMDZlYTgifQ=="/>
  </w:docVars>
  <w:rsids>
    <w:rsidRoot w:val="00000000"/>
    <w:rsid w:val="02150BE4"/>
    <w:rsid w:val="0C063DA0"/>
    <w:rsid w:val="5728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" w:cs="Arial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 w:eastAsia="宋体" w:cs="Times New Roman"/>
    </w:rPr>
  </w:style>
  <w:style w:type="paragraph" w:styleId="3">
    <w:name w:val="toc 5"/>
    <w:basedOn w:val="1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2023-08-16T02:33:45Z</dcterms:created>
  <dc:creator>ZSJ-90</dc:creator>
  <cp:lastModifiedBy>啊豪</cp:lastModifiedBy>
  <dcterms:modified xsi:type="dcterms:W3CDTF">2023-08-16T02:33:57Z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E8792BDA7F6D423AA152C2AD8B3FD1D2_12</vt:lpwstr>
  </property>
</Properties>
</file>