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关于《源城区应急管理局“十四五”规划》的起草说明</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《源城区应急管理局“十四五”规划》（以下简称《规划》）的起草说明如下》：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《规划》编制背景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按照《源城区人民政府办公室关于印发源城区“十四五”规划编制工作方案的通知》（源府办函[2020]2号）相关要求，结合我区实际，编制了《规划》。</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制定《规划》的文件依据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1.《河源市国民经济和社会发展第十四个五年规划和二〇三五年远景目标纲要》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2.《河源市应急管理“十四五”规划》</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《规划》编制过程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源城区应急管理局于2020年3月6日经局党组会议讨论通过《规划》编制方案，于2021年1月19日邀请专家评审并通过评审，于2021年1月20日至2021年1月25日先后征求了源城区各单位的意见，于2022年12月12日至2023年1月13日向社会公众征集意见，符合《重大决策程序暂行条例》、《广东省重大行政决策程序规定》等相关法律、法规、政策继续履行法定流程及义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《规划主要内容》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《规划》分为4大块9项内容。第一部分为发展基础和面临形式；第二部分为指导思想、基本原则和规划目标；第三部分为“十四五”区应急管理局主要工作任务和重大改革举措；第四部分为实施保障。</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第一部分发展基础和面临形式，简要回顾了“十三五”期间我区应急管理工作成效。从国际、国内、省内、我区及应急管理自身目前存在的主要应急</w:t>
      </w:r>
      <w:bookmarkStart w:id="0" w:name="_GoBack"/>
      <w:bookmarkEnd w:id="0"/>
      <w:r>
        <w:rPr>
          <w:rFonts w:hint="eastAsia" w:ascii="方正仿宋_GBK" w:hAnsi="方正仿宋_GBK" w:eastAsia="方正仿宋_GBK" w:cs="方正仿宋_GBK"/>
          <w:sz w:val="32"/>
          <w:szCs w:val="32"/>
          <w:lang w:val="en-US" w:eastAsia="zh-CN"/>
        </w:rPr>
        <w:t>管理问题，分析了我区“十四五”期间应急管理面临的机遇和挑战。</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第二部分指导思想、基本原则和主要目标。明确了规划指导思想、基本原则，提出了主要目标指标。</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第三部分主要任务共分为5项重点任务。分别是改革创新应急管理体制机制；加快完善应急管理信息化建设；提高应急救援物资储备标准；推进综合性救援队伍建设；全面推进全国综合减灾示范社区。</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第四部分实施保障。加强党的领导，加强经费保障，夯实人才队伍。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righ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righ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源城区应急管理局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2022年12月9日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4DB375"/>
    <w:multiLevelType w:val="singleLevel"/>
    <w:tmpl w:val="C14DB375"/>
    <w:lvl w:ilvl="0" w:tentative="0">
      <w:start w:val="1"/>
      <w:numFmt w:val="chineseCounting"/>
      <w:suff w:val="nothing"/>
      <w:lvlText w:val="%1、"/>
      <w:lvlJc w:val="left"/>
      <w:rPr>
        <w:rFonts w:hint="eastAsia"/>
      </w:rPr>
    </w:lvl>
  </w:abstractNum>
  <w:abstractNum w:abstractNumId="1">
    <w:nsid w:val="3BAE3233"/>
    <w:multiLevelType w:val="singleLevel"/>
    <w:tmpl w:val="3BAE323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hOGU1OWYzZDI4MjAwMDU1NDUzZGYzNWU1Yjg0MGEifQ=="/>
  </w:docVars>
  <w:rsids>
    <w:rsidRoot w:val="00000000"/>
    <w:rsid w:val="01050F22"/>
    <w:rsid w:val="04820D65"/>
    <w:rsid w:val="054C121C"/>
    <w:rsid w:val="061E514C"/>
    <w:rsid w:val="06E83BE4"/>
    <w:rsid w:val="0D743F50"/>
    <w:rsid w:val="0DF72F2D"/>
    <w:rsid w:val="19232435"/>
    <w:rsid w:val="1BDB795E"/>
    <w:rsid w:val="217355DC"/>
    <w:rsid w:val="23523F15"/>
    <w:rsid w:val="24B07A50"/>
    <w:rsid w:val="2B3F55C4"/>
    <w:rsid w:val="2BAE2033"/>
    <w:rsid w:val="2D873F80"/>
    <w:rsid w:val="2DDF4725"/>
    <w:rsid w:val="30D427EB"/>
    <w:rsid w:val="3AD235D6"/>
    <w:rsid w:val="3EF36562"/>
    <w:rsid w:val="40F37E52"/>
    <w:rsid w:val="41F446E4"/>
    <w:rsid w:val="51F021AD"/>
    <w:rsid w:val="587A7E63"/>
    <w:rsid w:val="59476F06"/>
    <w:rsid w:val="5F93256A"/>
    <w:rsid w:val="6096333C"/>
    <w:rsid w:val="65F362B8"/>
    <w:rsid w:val="66770C98"/>
    <w:rsid w:val="6B8A6D77"/>
    <w:rsid w:val="74255A01"/>
    <w:rsid w:val="76BE0607"/>
    <w:rsid w:val="7A3A7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715</Words>
  <Characters>747</Characters>
  <Lines>0</Lines>
  <Paragraphs>0</Paragraphs>
  <TotalTime>7</TotalTime>
  <ScaleCrop>false</ScaleCrop>
  <LinksUpToDate>false</LinksUpToDate>
  <CharactersWithSpaces>748</CharactersWithSpaces>
  <Application>WPS Office_11.8.2.10989_F1E327BC-269C-435d-A152-05C5408002CA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2023-05-30T02:08:00Z</dcterms:created>
  <dc:creator>THTF</dc:creator>
  <cp:lastModifiedBy>黄艳</cp:lastModifiedBy>
  <dcterms:modified xsi:type="dcterms:W3CDTF">2024-01-23T03:30:31Z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2052-11.8.2.10989</vt:lpwstr>
  </property>
  <property fmtid="{D5CDD505-2E9C-101B-9397-08002B2CF9AE}" pid="3" name="ICV">
    <vt:lpwstr>1B7E57D0CDCC4E32ACE4018731D86524_13</vt:lpwstr>
  </property>
</Properties>
</file>