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黑体" w:eastAsia="黑体"/>
          <w:szCs w:val="32"/>
        </w:rPr>
      </w:pPr>
      <w:r>
        <w:rPr>
          <w:rFonts w:hint="eastAsia" w:hAnsi="黑体" w:eastAsia="黑体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szCs w:val="32"/>
        </w:rPr>
        <w:t>工业园区20</w:t>
      </w: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Cs w:val="32"/>
        </w:rPr>
        <w:t>年度已引入或建成项目环保审批情况统计表</w:t>
      </w:r>
    </w:p>
    <w:tbl>
      <w:tblPr>
        <w:tblStyle w:val="4"/>
        <w:tblW w:w="13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862"/>
        <w:gridCol w:w="709"/>
        <w:gridCol w:w="2423"/>
        <w:gridCol w:w="1829"/>
        <w:gridCol w:w="156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序号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项目名称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行业类别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环评批复文号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验收批复文号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生产状况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广东森业环保科技有限公司固体废物中转仓库新建项目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仓储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河环源建〔2023〕1号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河源市泰极复合材料有限公司年产25万个自行车架、25万支网球拍、25万支沙滩拍建设项目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河环源建〔2023〕2号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广东鑫球新材料科技有限公司改扩建项目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河环源建〔2023〕5号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广东天丽高电器有限责任公司新增机电设备门板10万套表面处理改建项目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河环源建〔2023〕6号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6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华创威新材料(广东)有限公司年产226000万米耐高温复合材料项目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河环源建〔2023〕7号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津兆(河源)机电有限公司年产3000万件冲片、弹片、6套模具、2000万件机壳制品、2500万件盖板制品建设项目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河环源建〔2023〕8号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广东澳锐新材料科技有限公司年产15万吨RDF燃料、5万吨生物质燃料生产线建设项目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河环源建〔2023〕9号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广东台川数控科技有限公司建设项目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河环源建〔2023〕10号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河源市江天新材料有限公司年产60万条铝膜袋建设项目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河环源建〔2023〕14号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河源市城市管理建筑垃圾及一般工业固体废物资源化利用项目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固体废物治理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河环源建〔2023〕15号</w:t>
            </w:r>
            <w:bookmarkStart w:id="0" w:name="_GoBack"/>
            <w:bookmarkEnd w:id="0"/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河源市晖源包装材料有限公司聚苯乙烯泡沫成型(EPS)建设项目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河环源建〔2023〕17号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广州潮流水上乐园设备有限公司河源分公司</w:t>
            </w:r>
          </w:p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年产水滑梯300套、造浪设备75套、水寨25套、</w:t>
            </w:r>
          </w:p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戏水小品750件建设项目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河环源建〔2023〕21号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河源市华劲塑胶制品有限公司年产500万个玩具新建项目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河环源建〔2023〕23号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河源市裕和环保科技有限公司固体废物中转仓库迁建项目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仓储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河环源建〔2023〕26号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注：1、填写经省政府认定园区范围内引入或建成项目情况；</w:t>
      </w:r>
    </w:p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2、生产状况指：拟建、在建、试运行、投产、停产等；</w:t>
      </w:r>
    </w:p>
    <w:p>
      <w:pPr>
        <w:spacing w:line="360" w:lineRule="exact"/>
        <w:ind w:firstLine="480" w:firstLineChars="200"/>
        <w:rPr>
          <w:rFonts w:eastAsia="仿宋"/>
          <w:szCs w:val="32"/>
        </w:rPr>
      </w:pPr>
      <w:r>
        <w:rPr>
          <w:rFonts w:eastAsia="楷体_GB2312"/>
          <w:sz w:val="24"/>
        </w:rPr>
        <w:t>3、有“一园多区”情况的，请在“备注栏”中注明所属片区。</w:t>
      </w:r>
    </w:p>
    <w:p>
      <w:pPr>
        <w:spacing w:line="360" w:lineRule="exact"/>
        <w:rPr>
          <w:rFonts w:eastAsia="楷体_GB2312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NiMmYyNzg1NjkwOWFmMDNmYzkyZmRkZjc1MzgifQ=="/>
  </w:docVars>
  <w:rsids>
    <w:rsidRoot w:val="00673081"/>
    <w:rsid w:val="0003385F"/>
    <w:rsid w:val="00073576"/>
    <w:rsid w:val="000D3500"/>
    <w:rsid w:val="00147676"/>
    <w:rsid w:val="00152196"/>
    <w:rsid w:val="00210B80"/>
    <w:rsid w:val="00281BBD"/>
    <w:rsid w:val="002C078A"/>
    <w:rsid w:val="003524EB"/>
    <w:rsid w:val="004372A0"/>
    <w:rsid w:val="00486E8B"/>
    <w:rsid w:val="004D0707"/>
    <w:rsid w:val="004D6569"/>
    <w:rsid w:val="005240DB"/>
    <w:rsid w:val="00576CC6"/>
    <w:rsid w:val="00584E85"/>
    <w:rsid w:val="00620B1D"/>
    <w:rsid w:val="00673081"/>
    <w:rsid w:val="006A525B"/>
    <w:rsid w:val="00727451"/>
    <w:rsid w:val="00776601"/>
    <w:rsid w:val="00957FC9"/>
    <w:rsid w:val="00A6168E"/>
    <w:rsid w:val="00AB3606"/>
    <w:rsid w:val="00AC3DC1"/>
    <w:rsid w:val="00B2652C"/>
    <w:rsid w:val="00B423E3"/>
    <w:rsid w:val="00BC72E6"/>
    <w:rsid w:val="00C0399E"/>
    <w:rsid w:val="00CF6F21"/>
    <w:rsid w:val="00DA33CB"/>
    <w:rsid w:val="00E00887"/>
    <w:rsid w:val="00EC59E2"/>
    <w:rsid w:val="10E541CD"/>
    <w:rsid w:val="12D9466E"/>
    <w:rsid w:val="1B0E269D"/>
    <w:rsid w:val="22BD26B3"/>
    <w:rsid w:val="28710B42"/>
    <w:rsid w:val="289C6A2D"/>
    <w:rsid w:val="2BF067D7"/>
    <w:rsid w:val="2F994DA8"/>
    <w:rsid w:val="322F6397"/>
    <w:rsid w:val="34FA2EC3"/>
    <w:rsid w:val="35CB7EE1"/>
    <w:rsid w:val="35F50137"/>
    <w:rsid w:val="3FA579AB"/>
    <w:rsid w:val="42692BE0"/>
    <w:rsid w:val="44C52CAE"/>
    <w:rsid w:val="5BE1322E"/>
    <w:rsid w:val="5D621263"/>
    <w:rsid w:val="602E6E1E"/>
    <w:rsid w:val="60E6130F"/>
    <w:rsid w:val="639C7A4E"/>
    <w:rsid w:val="64551257"/>
    <w:rsid w:val="64560B31"/>
    <w:rsid w:val="68B47B4E"/>
    <w:rsid w:val="691B16EF"/>
    <w:rsid w:val="69DD6267"/>
    <w:rsid w:val="6D1934BD"/>
    <w:rsid w:val="757D6D53"/>
    <w:rsid w:val="7A9F7686"/>
    <w:rsid w:val="7E87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474</Words>
  <Characters>533</Characters>
  <Lines>11</Lines>
  <Paragraphs>3</Paragraphs>
  <TotalTime>8</TotalTime>
  <ScaleCrop>false</ScaleCrop>
  <LinksUpToDate>false</LinksUpToDate>
  <CharactersWithSpaces>543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2019-03-28T07:50:00Z</dcterms:created>
  <dc:creator>Administrator</dc:creator>
  <cp:lastModifiedBy>张杰</cp:lastModifiedBy>
  <cp:lastPrinted>2022-05-06T08:18:00Z</cp:lastPrinted>
  <dcterms:modified xsi:type="dcterms:W3CDTF">2024-04-24T01:41:58Z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518629FD98374605A80E5653C3053799</vt:lpwstr>
  </property>
</Properties>
</file>