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4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164"/>
        <w:gridCol w:w="1395"/>
        <w:gridCol w:w="1637"/>
        <w:gridCol w:w="1322"/>
        <w:gridCol w:w="2203"/>
        <w:gridCol w:w="1343"/>
        <w:gridCol w:w="1191"/>
        <w:gridCol w:w="1300"/>
        <w:gridCol w:w="1280"/>
      </w:tblGrid>
      <w:tr w14:paraId="5552A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479" w:type="dxa"/>
            <w:gridSpan w:val="10"/>
            <w:vAlign w:val="top"/>
          </w:tcPr>
          <w:p w14:paraId="756B5B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3170"/>
              <w:textAlignment w:val="baseline"/>
              <w:rPr>
                <w:rFonts w:ascii="宋体" w:hAnsi="宋体" w:eastAsia="宋体" w:cs="宋体"/>
                <w:sz w:val="37"/>
                <w:szCs w:val="37"/>
              </w:rPr>
            </w:pPr>
            <w:bookmarkStart w:id="0" w:name="_GoBack"/>
            <w:bookmarkEnd w:id="0"/>
            <w:r>
              <w:rPr>
                <w:sz w:val="3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-645795</wp:posOffset>
                      </wp:positionV>
                      <wp:extent cx="886460" cy="410210"/>
                      <wp:effectExtent l="0" t="0" r="8890" b="889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12495" y="620395"/>
                                <a:ext cx="886460" cy="410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F202C9">
                                  <w:pPr>
                                    <w:rPr>
                                      <w:rFonts w:hint="eastAsia" w:ascii="方正仿宋_GBK" w:hAnsi="方正仿宋_GBK" w:eastAsia="方正仿宋_GBK" w:cs="方正仿宋_GBK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65pt;margin-top:-50.85pt;height:32.3pt;width:69.8pt;z-index:251659264;mso-width-relative:page;mso-height-relative:page;" fillcolor="#FFFFFF [3201]" filled="t" stroked="f" coordsize="21600,21600" o:gfxdata="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zBcYvtQAAAAK&#10;AQAADwAAAAAAAAABACAAAAAiAAAAZHJzL2Rvd25yZXYueG1sUEsBAhQAFAAAAAgAh07iQH2QvrpZ&#10;AgAAmAQAAA4AAAAAAAAAAQAgAAAAIwEAAGRycy9lMm9Eb2MueG1sUEsFBgAAAAAGAAYAWQEAAO4F&#10;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CF202C9">
                            <w:pP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b/>
                <w:bCs/>
                <w:spacing w:val="-5"/>
                <w:sz w:val="37"/>
                <w:szCs w:val="37"/>
              </w:rPr>
              <w:t>施工和电气焊(割)作业人员信息统计表</w:t>
            </w:r>
          </w:p>
        </w:tc>
      </w:tr>
      <w:tr w14:paraId="4046D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6" w:hRule="atLeast"/>
        </w:trPr>
        <w:tc>
          <w:tcPr>
            <w:tcW w:w="644" w:type="dxa"/>
            <w:vAlign w:val="top"/>
          </w:tcPr>
          <w:p w14:paraId="6F1DA5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450EE2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3DDBA1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7C8D7E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74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164" w:type="dxa"/>
            <w:vAlign w:val="top"/>
          </w:tcPr>
          <w:p w14:paraId="0E9FDE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543727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5CB1A0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678E94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41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属地/行业</w:t>
            </w:r>
          </w:p>
        </w:tc>
        <w:tc>
          <w:tcPr>
            <w:tcW w:w="1395" w:type="dxa"/>
            <w:vAlign w:val="top"/>
          </w:tcPr>
          <w:p w14:paraId="0F7A8F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500272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6DCD17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5A731E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102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企业及社会</w:t>
            </w:r>
          </w:p>
          <w:p w14:paraId="6F2C6B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212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单元名称</w:t>
            </w:r>
          </w:p>
        </w:tc>
        <w:tc>
          <w:tcPr>
            <w:tcW w:w="1637" w:type="dxa"/>
            <w:vAlign w:val="top"/>
          </w:tcPr>
          <w:p w14:paraId="7017A7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28FD2F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7572E1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31C2E9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74B7B2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552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地址</w:t>
            </w:r>
          </w:p>
        </w:tc>
        <w:tc>
          <w:tcPr>
            <w:tcW w:w="1322" w:type="dxa"/>
            <w:vAlign w:val="top"/>
          </w:tcPr>
          <w:p w14:paraId="6C7AAF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4C11AB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070217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93" w:right="50" w:hanging="9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施工和电气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焊(割)作</w:t>
            </w:r>
          </w:p>
          <w:p w14:paraId="17E013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4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业人员姓名</w:t>
            </w:r>
          </w:p>
        </w:tc>
        <w:tc>
          <w:tcPr>
            <w:tcW w:w="2203" w:type="dxa"/>
            <w:vAlign w:val="top"/>
          </w:tcPr>
          <w:p w14:paraId="014BC2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34E667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84" w:right="13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施工和电气焊(割)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作业人员类别：规模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以上企业用工、社会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单元用工、自由职业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者</w:t>
            </w:r>
          </w:p>
        </w:tc>
        <w:tc>
          <w:tcPr>
            <w:tcW w:w="1343" w:type="dxa"/>
            <w:vAlign w:val="top"/>
          </w:tcPr>
          <w:p w14:paraId="5AA6FA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38E9A9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12F9AF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0B10A3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127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身份证号码</w:t>
            </w:r>
          </w:p>
        </w:tc>
        <w:tc>
          <w:tcPr>
            <w:tcW w:w="1191" w:type="dxa"/>
            <w:vAlign w:val="top"/>
          </w:tcPr>
          <w:p w14:paraId="7B3456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738AFE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58FE65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691AD3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firstLine="244" w:firstLineChars="1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资质</w:t>
            </w:r>
          </w:p>
        </w:tc>
        <w:tc>
          <w:tcPr>
            <w:tcW w:w="1300" w:type="dxa"/>
            <w:vAlign w:val="top"/>
          </w:tcPr>
          <w:p w14:paraId="3F9339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4E93CE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58E3BF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4F31E1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firstLine="216" w:firstLineChars="1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联系方式</w:t>
            </w:r>
          </w:p>
        </w:tc>
        <w:tc>
          <w:tcPr>
            <w:tcW w:w="1280" w:type="dxa"/>
            <w:vAlign w:val="top"/>
          </w:tcPr>
          <w:p w14:paraId="2D2758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330211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0A94C5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1B28D2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189" w:firstLine="230" w:firstLineChars="1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备注</w:t>
            </w:r>
          </w:p>
        </w:tc>
      </w:tr>
      <w:tr w14:paraId="2D7FF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44" w:type="dxa"/>
            <w:vAlign w:val="top"/>
          </w:tcPr>
          <w:p w14:paraId="1B1D5E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 w14:paraId="29CFF7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6CDBBD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1BA2D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 w14:paraId="5D06CF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3C7803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6C4363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330687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top"/>
          </w:tcPr>
          <w:p w14:paraId="6F7C46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6433D2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</w:tr>
      <w:tr w14:paraId="14E8B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44" w:type="dxa"/>
            <w:vAlign w:val="top"/>
          </w:tcPr>
          <w:p w14:paraId="260968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 w14:paraId="24A189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754533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083B5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 w14:paraId="1D0CB3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2FDAAB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214A65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318F7D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top"/>
          </w:tcPr>
          <w:p w14:paraId="0D931C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7D05B6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</w:tr>
      <w:tr w14:paraId="4151D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644" w:type="dxa"/>
            <w:vAlign w:val="top"/>
          </w:tcPr>
          <w:p w14:paraId="614862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 w14:paraId="5CC96B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06FF10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3C910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 w14:paraId="0B9821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463846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4A1679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1947B4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top"/>
          </w:tcPr>
          <w:p w14:paraId="552D3D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582B7C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</w:tr>
      <w:tr w14:paraId="29D25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44" w:type="dxa"/>
            <w:vAlign w:val="top"/>
          </w:tcPr>
          <w:p w14:paraId="1824AF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 w14:paraId="52D83B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5C7EBE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14D23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 w14:paraId="3C3018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568429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6FD019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294F1C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top"/>
          </w:tcPr>
          <w:p w14:paraId="175DA3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4ABF32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</w:tr>
      <w:tr w14:paraId="360DC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44" w:type="dxa"/>
            <w:vAlign w:val="top"/>
          </w:tcPr>
          <w:p w14:paraId="404149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 w14:paraId="65BE55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7AAA3D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32767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 w14:paraId="790B0E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69756D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67D977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7FD0C9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top"/>
          </w:tcPr>
          <w:p w14:paraId="393AE5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43B32F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</w:tr>
      <w:tr w14:paraId="54E93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44" w:type="dxa"/>
            <w:vAlign w:val="top"/>
          </w:tcPr>
          <w:p w14:paraId="2BA598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 w14:paraId="38E39E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5893CD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F8FCE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 w14:paraId="5B3BD3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78ACD9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58BA0B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25E240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top"/>
          </w:tcPr>
          <w:p w14:paraId="220513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542675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</w:tr>
      <w:tr w14:paraId="7ADA3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44" w:type="dxa"/>
            <w:vAlign w:val="top"/>
          </w:tcPr>
          <w:p w14:paraId="2A7257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 w14:paraId="6B2D77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1F3365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A4923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 w14:paraId="78DF44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5A5E1E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7B6DCA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517598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top"/>
          </w:tcPr>
          <w:p w14:paraId="6CF983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5DCE43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</w:tr>
      <w:tr w14:paraId="1FA16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44" w:type="dxa"/>
            <w:vAlign w:val="top"/>
          </w:tcPr>
          <w:p w14:paraId="3113FA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 w14:paraId="0814A2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6086FB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965B0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 w14:paraId="7D69F2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1D5D2F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04B54F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1B7C41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top"/>
          </w:tcPr>
          <w:p w14:paraId="6EA687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4AA0AB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</w:tr>
      <w:tr w14:paraId="6881F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44" w:type="dxa"/>
            <w:vAlign w:val="top"/>
          </w:tcPr>
          <w:p w14:paraId="6F4CEF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 w14:paraId="7D4A4D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232838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8E90C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 w14:paraId="637391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23480F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49F881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6B2EB1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top"/>
          </w:tcPr>
          <w:p w14:paraId="1406D5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0AA745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</w:tr>
      <w:tr w14:paraId="260AB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644" w:type="dxa"/>
            <w:vAlign w:val="top"/>
          </w:tcPr>
          <w:p w14:paraId="55BC1A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 w14:paraId="3624B4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166045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0FAA8C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 w14:paraId="4C8FB2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397549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31F3BF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1FDF84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top"/>
          </w:tcPr>
          <w:p w14:paraId="1DA7EC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7FD721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</w:tr>
      <w:tr w14:paraId="5E03D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44" w:type="dxa"/>
            <w:vAlign w:val="top"/>
          </w:tcPr>
          <w:p w14:paraId="4ED3A9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 w14:paraId="7D4FDF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7F33A9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96053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 w14:paraId="531DB7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195983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703FE7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49D228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top"/>
          </w:tcPr>
          <w:p w14:paraId="2FD8FC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73B7AF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</w:tr>
      <w:tr w14:paraId="6D290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dxa"/>
            <w:vAlign w:val="top"/>
          </w:tcPr>
          <w:p w14:paraId="7E2246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 w14:paraId="29B331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456D0F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70FDE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 w14:paraId="3E357E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2DE2AD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17726D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322EC9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top"/>
          </w:tcPr>
          <w:p w14:paraId="35286A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4BFBF2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</w:tr>
      <w:tr w14:paraId="17B3F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44" w:type="dxa"/>
            <w:vAlign w:val="top"/>
          </w:tcPr>
          <w:p w14:paraId="3D80EB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 w14:paraId="7C7AD3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105BF3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7838B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 w14:paraId="1E8F6F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471134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4DC1B1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7E0760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top"/>
          </w:tcPr>
          <w:p w14:paraId="7DE2A0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212104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</w:tr>
      <w:tr w14:paraId="177EB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44" w:type="dxa"/>
            <w:vAlign w:val="top"/>
          </w:tcPr>
          <w:p w14:paraId="410CC4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 w14:paraId="4E8B98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77C364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0C74CD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 w14:paraId="0E0E15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222DF1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0EFE3F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030A00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top"/>
          </w:tcPr>
          <w:p w14:paraId="2B5BD1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352B39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</w:tr>
      <w:tr w14:paraId="107A7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479" w:type="dxa"/>
            <w:gridSpan w:val="10"/>
            <w:vAlign w:val="top"/>
          </w:tcPr>
          <w:p w14:paraId="07E72A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240" w:lineRule="auto"/>
              <w:ind w:left="35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备注：社会单元包括中房屋市政工地、物业小区、中小微企业和小修理铺、小作坊、小加工点等</w:t>
            </w:r>
          </w:p>
        </w:tc>
      </w:tr>
    </w:tbl>
    <w:p w14:paraId="5FBD80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Times New Roman" w:hAnsi="Times New Roman" w:eastAsia="宋体" w:cs="Times New Roman"/>
          <w:spacing w:val="0"/>
          <w:position w:val="0"/>
          <w:sz w:val="32"/>
          <w:szCs w:val="32"/>
          <w:lang w:val="en-US" w:eastAsia="zh-CN"/>
        </w:rPr>
      </w:pPr>
    </w:p>
    <w:tbl>
      <w:tblPr>
        <w:tblStyle w:val="7"/>
        <w:tblW w:w="14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920"/>
        <w:gridCol w:w="1479"/>
        <w:gridCol w:w="979"/>
        <w:gridCol w:w="1429"/>
        <w:gridCol w:w="940"/>
        <w:gridCol w:w="759"/>
        <w:gridCol w:w="909"/>
        <w:gridCol w:w="810"/>
        <w:gridCol w:w="1139"/>
        <w:gridCol w:w="1039"/>
        <w:gridCol w:w="1119"/>
        <w:gridCol w:w="996"/>
        <w:gridCol w:w="1417"/>
      </w:tblGrid>
      <w:tr w14:paraId="0FC28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4500" w:type="dxa"/>
            <w:gridSpan w:val="14"/>
            <w:vAlign w:val="top"/>
          </w:tcPr>
          <w:p w14:paraId="1EEC2E4D">
            <w:pPr>
              <w:spacing w:before="234" w:line="219" w:lineRule="auto"/>
              <w:ind w:left="328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33"/>
                <w:szCs w:val="33"/>
                <w:lang w:eastAsia="zh-CN"/>
              </w:rPr>
              <w:t>源城区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3"/>
                <w:szCs w:val="33"/>
              </w:rPr>
              <w:t>住建领域违规电气焊(割)作业综合治理情况统计表</w:t>
            </w:r>
          </w:p>
        </w:tc>
      </w:tr>
      <w:tr w14:paraId="6FCC7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44B1F5DF">
            <w:pPr>
              <w:spacing w:line="255" w:lineRule="auto"/>
              <w:rPr>
                <w:rFonts w:ascii="Arial"/>
                <w:sz w:val="21"/>
              </w:rPr>
            </w:pPr>
          </w:p>
          <w:p w14:paraId="404F0A12">
            <w:pPr>
              <w:spacing w:line="256" w:lineRule="auto"/>
              <w:rPr>
                <w:rFonts w:ascii="Arial"/>
                <w:sz w:val="21"/>
              </w:rPr>
            </w:pPr>
          </w:p>
          <w:p w14:paraId="1C72F0A8">
            <w:pPr>
              <w:spacing w:line="256" w:lineRule="auto"/>
              <w:rPr>
                <w:rFonts w:ascii="Arial"/>
                <w:sz w:val="21"/>
              </w:rPr>
            </w:pPr>
          </w:p>
          <w:p w14:paraId="4F230EC7">
            <w:pPr>
              <w:spacing w:line="256" w:lineRule="auto"/>
              <w:rPr>
                <w:rFonts w:ascii="Arial"/>
                <w:sz w:val="21"/>
              </w:rPr>
            </w:pPr>
          </w:p>
          <w:p w14:paraId="0E09E83E">
            <w:pPr>
              <w:spacing w:before="72" w:line="221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top"/>
          </w:tcPr>
          <w:p w14:paraId="7B761109">
            <w:pPr>
              <w:spacing w:line="255" w:lineRule="auto"/>
              <w:rPr>
                <w:rFonts w:ascii="Arial"/>
                <w:sz w:val="21"/>
              </w:rPr>
            </w:pPr>
          </w:p>
          <w:p w14:paraId="1294ECE5">
            <w:pPr>
              <w:spacing w:line="256" w:lineRule="auto"/>
              <w:rPr>
                <w:rFonts w:ascii="Arial"/>
                <w:sz w:val="21"/>
              </w:rPr>
            </w:pPr>
          </w:p>
          <w:p w14:paraId="25E56717">
            <w:pPr>
              <w:spacing w:line="256" w:lineRule="auto"/>
              <w:rPr>
                <w:rFonts w:ascii="Arial"/>
                <w:sz w:val="21"/>
              </w:rPr>
            </w:pPr>
          </w:p>
          <w:p w14:paraId="735DC053">
            <w:pPr>
              <w:spacing w:line="256" w:lineRule="auto"/>
              <w:rPr>
                <w:rFonts w:ascii="Arial"/>
                <w:sz w:val="21"/>
              </w:rPr>
            </w:pPr>
          </w:p>
          <w:p w14:paraId="6F1B5DA7">
            <w:pPr>
              <w:spacing w:before="71" w:line="22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地区/行业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 w14:paraId="24517D84">
            <w:pPr>
              <w:spacing w:line="253" w:lineRule="auto"/>
              <w:rPr>
                <w:rFonts w:ascii="Arial"/>
                <w:sz w:val="21"/>
              </w:rPr>
            </w:pPr>
          </w:p>
          <w:p w14:paraId="44FC8F72">
            <w:pPr>
              <w:spacing w:line="253" w:lineRule="auto"/>
              <w:rPr>
                <w:rFonts w:ascii="Arial"/>
                <w:sz w:val="21"/>
              </w:rPr>
            </w:pPr>
          </w:p>
          <w:p w14:paraId="6AAB36BF">
            <w:pPr>
              <w:spacing w:line="253" w:lineRule="auto"/>
              <w:rPr>
                <w:rFonts w:ascii="Arial"/>
                <w:sz w:val="21"/>
              </w:rPr>
            </w:pPr>
          </w:p>
          <w:p w14:paraId="08BF80BB">
            <w:pPr>
              <w:spacing w:before="65" w:line="256" w:lineRule="auto"/>
              <w:ind w:left="17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责任主体(房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屋市政工地、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物业小区)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 w14:paraId="6BE16372">
            <w:pPr>
              <w:spacing w:line="297" w:lineRule="auto"/>
              <w:rPr>
                <w:rFonts w:ascii="Arial"/>
                <w:sz w:val="21"/>
              </w:rPr>
            </w:pPr>
          </w:p>
          <w:p w14:paraId="24C42006">
            <w:pPr>
              <w:spacing w:line="298" w:lineRule="auto"/>
              <w:rPr>
                <w:rFonts w:ascii="Arial"/>
                <w:sz w:val="21"/>
              </w:rPr>
            </w:pPr>
          </w:p>
          <w:p w14:paraId="68E66738">
            <w:pPr>
              <w:spacing w:line="298" w:lineRule="auto"/>
              <w:rPr>
                <w:rFonts w:ascii="Arial"/>
                <w:sz w:val="21"/>
              </w:rPr>
            </w:pPr>
          </w:p>
          <w:p w14:paraId="59944EA9">
            <w:pPr>
              <w:spacing w:before="72" w:line="229" w:lineRule="auto"/>
              <w:ind w:left="260" w:right="38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责任主体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名称</w:t>
            </w:r>
          </w:p>
        </w:tc>
        <w:tc>
          <w:tcPr>
            <w:tcW w:w="5986" w:type="dxa"/>
            <w:gridSpan w:val="6"/>
            <w:vAlign w:val="top"/>
          </w:tcPr>
          <w:p w14:paraId="3A6154D3">
            <w:pPr>
              <w:spacing w:before="164" w:line="224" w:lineRule="auto"/>
              <w:ind w:left="24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“</w:t>
            </w:r>
            <w:r>
              <w:rPr>
                <w:rFonts w:ascii="宋体" w:hAnsi="宋体" w:eastAsia="宋体" w:cs="宋体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六</w:t>
            </w:r>
            <w:r>
              <w:rPr>
                <w:rFonts w:ascii="宋体" w:hAnsi="宋体" w:eastAsia="宋体" w:cs="宋体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查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”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3A0EADD3">
            <w:pPr>
              <w:spacing w:line="334" w:lineRule="auto"/>
              <w:rPr>
                <w:rFonts w:ascii="Arial"/>
                <w:sz w:val="21"/>
              </w:rPr>
            </w:pPr>
          </w:p>
          <w:p w14:paraId="2CB1C56D">
            <w:pPr>
              <w:spacing w:before="71" w:line="232" w:lineRule="auto"/>
              <w:ind w:left="45" w:right="9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各行业部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门按照方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案明确职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责检查发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现的其他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问题</w:t>
            </w:r>
          </w:p>
        </w:tc>
        <w:tc>
          <w:tcPr>
            <w:tcW w:w="1119" w:type="dxa"/>
            <w:vMerge w:val="restart"/>
            <w:tcBorders>
              <w:bottom w:val="nil"/>
            </w:tcBorders>
            <w:vAlign w:val="top"/>
          </w:tcPr>
          <w:p w14:paraId="621B5DFD">
            <w:pPr>
              <w:spacing w:line="255" w:lineRule="auto"/>
              <w:rPr>
                <w:rFonts w:ascii="Arial"/>
                <w:sz w:val="21"/>
              </w:rPr>
            </w:pPr>
          </w:p>
          <w:p w14:paraId="62DA4624">
            <w:pPr>
              <w:spacing w:line="255" w:lineRule="auto"/>
              <w:rPr>
                <w:rFonts w:ascii="Arial"/>
                <w:sz w:val="21"/>
              </w:rPr>
            </w:pPr>
          </w:p>
          <w:p w14:paraId="5509709A">
            <w:pPr>
              <w:spacing w:line="256" w:lineRule="auto"/>
              <w:rPr>
                <w:rFonts w:ascii="Arial"/>
                <w:sz w:val="21"/>
              </w:rPr>
            </w:pPr>
          </w:p>
          <w:p w14:paraId="549A4E02">
            <w:pPr>
              <w:spacing w:line="256" w:lineRule="auto"/>
              <w:rPr>
                <w:rFonts w:ascii="Arial"/>
                <w:sz w:val="21"/>
              </w:rPr>
            </w:pPr>
          </w:p>
          <w:p w14:paraId="2EDC3661">
            <w:pPr>
              <w:spacing w:before="72" w:line="219" w:lineRule="auto"/>
              <w:ind w:left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整改情况</w:t>
            </w:r>
          </w:p>
        </w:tc>
        <w:tc>
          <w:tcPr>
            <w:tcW w:w="996" w:type="dxa"/>
            <w:vMerge w:val="restart"/>
            <w:tcBorders>
              <w:bottom w:val="nil"/>
            </w:tcBorders>
            <w:vAlign w:val="top"/>
          </w:tcPr>
          <w:p w14:paraId="533D34B6">
            <w:pPr>
              <w:spacing w:line="256" w:lineRule="auto"/>
              <w:rPr>
                <w:rFonts w:ascii="Arial"/>
                <w:sz w:val="21"/>
              </w:rPr>
            </w:pPr>
          </w:p>
          <w:p w14:paraId="173657F7">
            <w:pPr>
              <w:spacing w:line="256" w:lineRule="auto"/>
              <w:rPr>
                <w:rFonts w:ascii="Arial"/>
                <w:sz w:val="21"/>
              </w:rPr>
            </w:pPr>
          </w:p>
          <w:p w14:paraId="5E5FB04B">
            <w:pPr>
              <w:spacing w:line="256" w:lineRule="auto"/>
              <w:rPr>
                <w:rFonts w:ascii="Arial"/>
                <w:sz w:val="21"/>
              </w:rPr>
            </w:pPr>
          </w:p>
          <w:p w14:paraId="645B2448">
            <w:pPr>
              <w:spacing w:line="257" w:lineRule="auto"/>
              <w:rPr>
                <w:rFonts w:ascii="Arial"/>
                <w:sz w:val="21"/>
              </w:rPr>
            </w:pPr>
          </w:p>
          <w:p w14:paraId="00E5E1BF">
            <w:pPr>
              <w:spacing w:before="68" w:line="228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执法情况</w:t>
            </w:r>
          </w:p>
        </w:tc>
        <w:tc>
          <w:tcPr>
            <w:tcW w:w="1417" w:type="dxa"/>
            <w:vAlign w:val="top"/>
          </w:tcPr>
          <w:p w14:paraId="44C67C74">
            <w:pPr>
              <w:spacing w:before="160" w:line="219" w:lineRule="auto"/>
              <w:ind w:left="3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典型案例</w:t>
            </w:r>
          </w:p>
        </w:tc>
      </w:tr>
      <w:tr w14:paraId="3D02B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71C16881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</w:tcBorders>
            <w:vAlign w:val="top"/>
          </w:tcPr>
          <w:p w14:paraId="64A93FE2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 w14:paraId="16CF2383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 w14:paraId="45717024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1A51F06A">
            <w:pPr>
              <w:spacing w:before="281" w:line="227" w:lineRule="auto"/>
              <w:ind w:left="51" w:right="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电气焊(割)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作业人员是否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持准入类证书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上岗，证件是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否合法有效</w:t>
            </w:r>
          </w:p>
        </w:tc>
        <w:tc>
          <w:tcPr>
            <w:tcW w:w="940" w:type="dxa"/>
            <w:vAlign w:val="top"/>
          </w:tcPr>
          <w:p w14:paraId="550BF5BC">
            <w:pPr>
              <w:spacing w:before="260" w:line="290" w:lineRule="exact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2"/>
                <w:szCs w:val="22"/>
              </w:rPr>
              <w:t>动火作</w:t>
            </w:r>
          </w:p>
          <w:p w14:paraId="17BF9E08">
            <w:pPr>
              <w:spacing w:line="219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业管理</w:t>
            </w:r>
          </w:p>
          <w:p w14:paraId="40B96B66">
            <w:pPr>
              <w:spacing w:before="9" w:line="220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制度是</w:t>
            </w:r>
          </w:p>
          <w:p w14:paraId="5C75C2E2">
            <w:pPr>
              <w:spacing w:before="17" w:line="220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否规范</w:t>
            </w:r>
          </w:p>
          <w:p w14:paraId="1F1C8F2D">
            <w:pPr>
              <w:spacing w:before="17" w:line="219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完善</w:t>
            </w:r>
          </w:p>
        </w:tc>
        <w:tc>
          <w:tcPr>
            <w:tcW w:w="759" w:type="dxa"/>
            <w:vAlign w:val="top"/>
          </w:tcPr>
          <w:p w14:paraId="5F36DD0A">
            <w:pPr>
              <w:spacing w:line="336" w:lineRule="auto"/>
              <w:rPr>
                <w:rFonts w:ascii="Arial"/>
                <w:sz w:val="21"/>
              </w:rPr>
            </w:pPr>
          </w:p>
          <w:p w14:paraId="6EF093AF">
            <w:pPr>
              <w:spacing w:before="72" w:line="227" w:lineRule="auto"/>
              <w:ind w:left="13" w:right="41" w:firstLine="1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动火作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业审批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是否严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格</w:t>
            </w:r>
          </w:p>
        </w:tc>
        <w:tc>
          <w:tcPr>
            <w:tcW w:w="909" w:type="dxa"/>
            <w:vAlign w:val="top"/>
          </w:tcPr>
          <w:p w14:paraId="444168F9">
            <w:pPr>
              <w:spacing w:line="347" w:lineRule="auto"/>
              <w:rPr>
                <w:rFonts w:ascii="Arial"/>
                <w:sz w:val="21"/>
              </w:rPr>
            </w:pPr>
          </w:p>
          <w:p w14:paraId="799F51E5">
            <w:pPr>
              <w:spacing w:before="72" w:line="226" w:lineRule="auto"/>
              <w:ind w:left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现场监</w:t>
            </w:r>
          </w:p>
          <w:p w14:paraId="039491C7">
            <w:pPr>
              <w:spacing w:line="219" w:lineRule="auto"/>
              <w:ind w:left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督管理</w:t>
            </w:r>
          </w:p>
          <w:p w14:paraId="5615D25B">
            <w:pPr>
              <w:spacing w:before="9" w:line="220" w:lineRule="auto"/>
              <w:ind w:left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是否流</w:t>
            </w:r>
          </w:p>
          <w:p w14:paraId="43608756">
            <w:pPr>
              <w:spacing w:before="28" w:line="221" w:lineRule="auto"/>
              <w:ind w:left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于形式</w:t>
            </w:r>
          </w:p>
        </w:tc>
        <w:tc>
          <w:tcPr>
            <w:tcW w:w="810" w:type="dxa"/>
            <w:vAlign w:val="top"/>
          </w:tcPr>
          <w:p w14:paraId="3B01B96A">
            <w:pPr>
              <w:spacing w:line="349" w:lineRule="auto"/>
              <w:rPr>
                <w:rFonts w:ascii="Arial"/>
                <w:sz w:val="21"/>
              </w:rPr>
            </w:pPr>
          </w:p>
          <w:p w14:paraId="634E2ADF">
            <w:pPr>
              <w:spacing w:before="72" w:line="225" w:lineRule="auto"/>
              <w:ind w:left="34" w:right="8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安全防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范措施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是否到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位</w:t>
            </w:r>
          </w:p>
        </w:tc>
        <w:tc>
          <w:tcPr>
            <w:tcW w:w="1139" w:type="dxa"/>
            <w:vAlign w:val="top"/>
          </w:tcPr>
          <w:p w14:paraId="548D6E29">
            <w:pPr>
              <w:spacing w:before="150" w:line="231" w:lineRule="auto"/>
              <w:ind w:left="55" w:right="18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外包、分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包、转包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是否存在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以包代管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、包而不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管等行为</w:t>
            </w: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69C62637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</w:tcBorders>
            <w:vAlign w:val="top"/>
          </w:tcPr>
          <w:p w14:paraId="514BBF4E"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  <w:vAlign w:val="top"/>
          </w:tcPr>
          <w:p w14:paraId="63EFCF39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2507D161">
            <w:pPr>
              <w:spacing w:line="477" w:lineRule="auto"/>
              <w:rPr>
                <w:rFonts w:ascii="Arial"/>
                <w:sz w:val="21"/>
              </w:rPr>
            </w:pPr>
          </w:p>
          <w:p w14:paraId="1A56B259">
            <w:pPr>
              <w:spacing w:before="72" w:line="229" w:lineRule="auto"/>
              <w:ind w:left="48" w:right="10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需将典型执法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案例具体情况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书面上报</w:t>
            </w:r>
          </w:p>
        </w:tc>
      </w:tr>
      <w:tr w14:paraId="37044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65" w:type="dxa"/>
            <w:vAlign w:val="top"/>
          </w:tcPr>
          <w:p w14:paraId="2C6AA528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 w14:paraId="64DE8E5D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10F45633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39C08D3F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3D5BCAD9"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 w14:paraId="60D7DA60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43B4F55E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3437AAB0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47BD7ED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44AAD67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65E9F557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5D47921F"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 w14:paraId="3CC3393E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0A24323C">
            <w:pPr>
              <w:rPr>
                <w:rFonts w:ascii="Arial"/>
                <w:sz w:val="21"/>
              </w:rPr>
            </w:pPr>
          </w:p>
        </w:tc>
      </w:tr>
      <w:tr w14:paraId="21F39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65" w:type="dxa"/>
            <w:vAlign w:val="top"/>
          </w:tcPr>
          <w:p w14:paraId="03212D54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 w14:paraId="456A9422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767E8991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17AC5711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6784D41D"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 w14:paraId="46552AE8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3A894A8F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3B0DD1BC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2F2F2DB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011336E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0DA53953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1D87A85C"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 w14:paraId="4E4F9CD1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203511EE">
            <w:pPr>
              <w:rPr>
                <w:rFonts w:ascii="Arial"/>
                <w:sz w:val="21"/>
              </w:rPr>
            </w:pPr>
          </w:p>
        </w:tc>
      </w:tr>
      <w:tr w14:paraId="2E27C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65" w:type="dxa"/>
            <w:vAlign w:val="top"/>
          </w:tcPr>
          <w:p w14:paraId="6C53951A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 w14:paraId="7C4A8280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4FCC7EA0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6FB7C3C7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4DF6FFD9"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 w14:paraId="62221876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41A0DE7A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64DD7816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50A0D50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8ABB1BC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687F3DE7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79886BBD"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 w14:paraId="65E97656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67DD2C66">
            <w:pPr>
              <w:rPr>
                <w:rFonts w:ascii="Arial"/>
                <w:sz w:val="21"/>
              </w:rPr>
            </w:pPr>
          </w:p>
        </w:tc>
      </w:tr>
      <w:tr w14:paraId="01883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5" w:type="dxa"/>
            <w:vAlign w:val="top"/>
          </w:tcPr>
          <w:p w14:paraId="7D02E8BF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 w14:paraId="3F5B7F03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59D58B71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74427BA0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579449CA"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 w14:paraId="04B40A48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2BE24ADC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05B71FDB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7D06C8C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BEE5FEE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70462E89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4544563E"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 w14:paraId="1D7061BE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2C200034">
            <w:pPr>
              <w:rPr>
                <w:rFonts w:ascii="Arial"/>
                <w:sz w:val="21"/>
              </w:rPr>
            </w:pPr>
          </w:p>
        </w:tc>
      </w:tr>
      <w:tr w14:paraId="060B5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65" w:type="dxa"/>
            <w:vAlign w:val="top"/>
          </w:tcPr>
          <w:p w14:paraId="005B3338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 w14:paraId="1B8474F9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0A12DB53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73750574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6B3E9484"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 w14:paraId="7FB74038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57B92DC4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5034EDA7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0BF1117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F93F1F2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5DAD99A7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6C94CE1D"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 w14:paraId="5DF43F58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533C9797">
            <w:pPr>
              <w:rPr>
                <w:rFonts w:ascii="Arial"/>
                <w:sz w:val="21"/>
              </w:rPr>
            </w:pPr>
          </w:p>
        </w:tc>
      </w:tr>
      <w:tr w14:paraId="01F1F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65" w:type="dxa"/>
            <w:vAlign w:val="top"/>
          </w:tcPr>
          <w:p w14:paraId="3CFB71FE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 w14:paraId="4B925CDB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7FFF508B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0965C278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594EA65B"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 w14:paraId="3700437E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59DFA6F1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6D387DBE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7CB9F7B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5A05130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573AE772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5F440FF8"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 w14:paraId="7BE179E5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4E8D9762">
            <w:pPr>
              <w:rPr>
                <w:rFonts w:ascii="Arial"/>
                <w:sz w:val="21"/>
              </w:rPr>
            </w:pPr>
          </w:p>
        </w:tc>
      </w:tr>
      <w:tr w14:paraId="5E661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65" w:type="dxa"/>
            <w:vAlign w:val="top"/>
          </w:tcPr>
          <w:p w14:paraId="696501A1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 w14:paraId="206F0FF5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0E77348E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26C3F214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1131A54F"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 w14:paraId="0F9FF3AB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0A11B2B1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4CD8C997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1EA1BAE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028ACFF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031F3E67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7E925CDF"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 w14:paraId="1BBE5680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0FCEDCC1">
            <w:pPr>
              <w:rPr>
                <w:rFonts w:ascii="Arial"/>
                <w:sz w:val="21"/>
              </w:rPr>
            </w:pPr>
          </w:p>
        </w:tc>
      </w:tr>
    </w:tbl>
    <w:p w14:paraId="6F5E96BA"/>
    <w:sectPr>
      <w:footerReference r:id="rId5" w:type="default"/>
      <w:pgSz w:w="16838" w:h="11906" w:orient="landscape"/>
      <w:pgMar w:top="1984" w:right="1474" w:bottom="1474" w:left="147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F4317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Nzk2ZTM0OGFkZTljOWY4NWQ1MmE1NTg2NjVjYTMifQ=="/>
  </w:docVars>
  <w:rsids>
    <w:rsidRoot w:val="48BA59F2"/>
    <w:rsid w:val="48BA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2024-11-01T09:19:00Z</dcterms:created>
  <dc:creator>.TT</dc:creator>
  <cp:lastModifiedBy>.TT</cp:lastModifiedBy>
  <dcterms:modified xsi:type="dcterms:W3CDTF">2024-11-01T09:22:10Z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574F28FA2F0B47AD893F47F3DAC1BB01_11</vt:lpwstr>
  </property>
</Properties>
</file>