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29230">
      <w:pPr>
        <w:widowControl/>
        <w:shd w:val="clear" w:color="auto" w:fill="FFFFFF"/>
        <w:wordWrap w:val="0"/>
        <w:jc w:val="left"/>
        <w:rPr>
          <w:rFonts w:hint="eastAsia" w:ascii="寰蒋闆呴粦" w:hAnsi="宋体" w:eastAsia="寰蒋闆呴粦" w:cs="宋体"/>
          <w:kern w:val="0"/>
          <w:sz w:val="24"/>
          <w:szCs w:val="24"/>
        </w:rPr>
      </w:pPr>
    </w:p>
    <w:tbl>
      <w:tblPr>
        <w:tblStyle w:val="3"/>
        <w:tblW w:w="1500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2142"/>
        <w:gridCol w:w="2143"/>
        <w:gridCol w:w="2143"/>
        <w:gridCol w:w="2143"/>
        <w:gridCol w:w="2143"/>
        <w:gridCol w:w="2144"/>
      </w:tblGrid>
      <w:tr w14:paraId="1C1693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0" w:type="dxa"/>
            <w:gridSpan w:val="7"/>
            <w:tcBorders>
              <w:top w:val="single" w:color="000000" w:sz="6" w:space="0"/>
              <w:bottom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60F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>附件：</w:t>
            </w:r>
          </w:p>
          <w:p w14:paraId="7D0B6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auto"/>
                <w:spacing w:val="0"/>
                <w:sz w:val="44"/>
                <w:szCs w:val="44"/>
                <w:u w:val="none"/>
                <w:shd w:val="clear" w:fill="FFFFFF"/>
                <w:lang w:val="en-US" w:eastAsia="zh-CN"/>
              </w:rPr>
              <w:t>2024年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auto"/>
                <w:spacing w:val="0"/>
                <w:sz w:val="44"/>
                <w:szCs w:val="44"/>
                <w:u w:val="none"/>
                <w:shd w:val="clear" w:fill="FFFFFF"/>
              </w:rPr>
              <w:fldChar w:fldCharType="begin"/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auto"/>
                <w:spacing w:val="0"/>
                <w:sz w:val="44"/>
                <w:szCs w:val="44"/>
                <w:u w:val="none"/>
                <w:shd w:val="clear" w:fill="FFFFFF"/>
              </w:rPr>
              <w:instrText xml:space="preserve"> HYPERLINK "http://www.gdyc.gov.cn/attachment/0/91/91282/628747.xls" \t "http://www.gdyc.gov.cn/zwgk/zdlyxxgk/snbt/content/_blank" </w:instrTex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auto"/>
                <w:spacing w:val="0"/>
                <w:sz w:val="44"/>
                <w:szCs w:val="44"/>
                <w:u w:val="none"/>
                <w:shd w:val="clear" w:fill="FFFFFF"/>
              </w:rPr>
              <w:fldChar w:fldCharType="separate"/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</w:rPr>
              <w:t>源城区农业机械购置补贴（第三批）</w:t>
            </w:r>
            <w:r>
              <w:rPr>
                <w:rStyle w:val="6"/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auto"/>
                <w:spacing w:val="0"/>
                <w:sz w:val="44"/>
                <w:szCs w:val="44"/>
                <w:u w:val="none"/>
                <w:shd w:val="clear" w:fill="FFFFFF"/>
              </w:rPr>
              <w:t>明细表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auto"/>
                <w:spacing w:val="0"/>
                <w:sz w:val="44"/>
                <w:szCs w:val="44"/>
                <w:u w:val="none"/>
                <w:shd w:val="clear" w:fill="FFFFFF"/>
              </w:rPr>
              <w:fldChar w:fldCharType="end"/>
            </w:r>
            <w:bookmarkEnd w:id="0"/>
          </w:p>
        </w:tc>
      </w:tr>
      <w:tr w14:paraId="125DB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</w:trPr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B2CFE0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374D44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购机者姓名</w:t>
            </w:r>
          </w:p>
          <w:p w14:paraId="44F69B94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（组织名称）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4F2CDE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地址</w:t>
            </w:r>
          </w:p>
          <w:p w14:paraId="079CE10A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（只列乡镇、村）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F5480D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补贴机具品目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F11DB2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购买机型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A327DE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购机数量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48A079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中央财政</w:t>
            </w:r>
          </w:p>
          <w:p w14:paraId="5580186E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补贴金额</w:t>
            </w:r>
          </w:p>
          <w:p w14:paraId="62914F13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（元）</w:t>
            </w:r>
          </w:p>
        </w:tc>
      </w:tr>
      <w:tr w14:paraId="423ED7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E0C180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9345A0">
            <w:pPr>
              <w:widowControl/>
              <w:wordWrap w:val="0"/>
              <w:jc w:val="center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罗伟良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15677F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埔前镇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0244D4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94DA8E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1GKN-200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20D063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DC8926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1800</w:t>
            </w:r>
          </w:p>
        </w:tc>
      </w:tr>
      <w:tr w14:paraId="09556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61567D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0BD5CB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曾凤娇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7D2703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新江街道办事处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283F7D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粮食色选机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D3AF38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6SXM-64(CCD)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CC2B3A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E73585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13300</w:t>
            </w:r>
          </w:p>
        </w:tc>
      </w:tr>
      <w:tr w14:paraId="674113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B97FC5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D74BE6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河源市源禾农业技术有限公司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C21C1A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上城街道办事处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9F441F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植保无人驾驶航空器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7D7632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3WWDZ-50A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21F937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A437AD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12000</w:t>
            </w:r>
          </w:p>
        </w:tc>
      </w:tr>
      <w:tr w14:paraId="19A6A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6A14A5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8322E4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河源市源禾农业技术有限公司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1853B4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上城街道办事处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3605DA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植保无人驾驶航空器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8D067A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3WWDZ-50A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3A6FEB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91CD07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12000</w:t>
            </w:r>
          </w:p>
        </w:tc>
      </w:tr>
      <w:tr w14:paraId="3BD58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A6C2DB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8C7CFA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河源市源禾农业技术有限公司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2BAB80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上城街道办事处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035147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植保无人驾驶航空器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E9728F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3WWDZ-50A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B1F47D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43EB6D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12000</w:t>
            </w:r>
          </w:p>
        </w:tc>
      </w:tr>
      <w:tr w14:paraId="52306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5A0729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63AAA6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河源市源禾农业技术有限公司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9CFBD3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上城街道办事处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FC3E5E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植保无人驾驶航空器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29A91D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3WWDZ-50A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4CC507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094A74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12000</w:t>
            </w:r>
          </w:p>
        </w:tc>
      </w:tr>
      <w:tr w14:paraId="449E9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2D20E0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733B9A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河源市源禾农业技术有限公司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85D9EA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上城街道办事处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3372D6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植保无人驾驶航空器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A36A71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3WWDZ-20C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BF2EFA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44E518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9000</w:t>
            </w:r>
          </w:p>
        </w:tc>
      </w:tr>
      <w:tr w14:paraId="1054F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24D526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7C5652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广东东江环境科技有限公司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C3CB29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上城街道办事处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0349E5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植保无人驾驶航空器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26AD84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3WWDZ-20C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43A76A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942D1D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9000</w:t>
            </w:r>
          </w:p>
        </w:tc>
      </w:tr>
      <w:tr w14:paraId="41A86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61A9C6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7A29B7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河源市沐泽农业科技有限公司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44E17B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东埔街道办事处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B98B6B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植保无人驾驶航空器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F6B3A0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3WWDZ-50A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731562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369D25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12000</w:t>
            </w:r>
          </w:p>
        </w:tc>
      </w:tr>
      <w:tr w14:paraId="6AABC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01F24E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6B50FF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河源市沐泽农业科技有限公司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12E71C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东埔街道办事处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1A5F29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植保无人驾驶航空器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170D81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3WWDZ-20C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533552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7F0908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9000</w:t>
            </w:r>
          </w:p>
        </w:tc>
      </w:tr>
      <w:tr w14:paraId="09660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BB465E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412C2E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河源市沐泽农业科技有限公司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7139FE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东埔街道办事处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7E78DC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植保无人驾驶航空器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FE5BD5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3WWDZ-50A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6347A0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E3D30B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12000</w:t>
            </w:r>
          </w:p>
        </w:tc>
      </w:tr>
      <w:tr w14:paraId="33BE6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9527AA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C837E6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河源市沐泽农业科技有限公司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C0CC4E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东埔街道办事处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9BE67C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植保无人驾驶航空器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057972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3WWDZ-50A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01ADC6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8B1A6D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12000</w:t>
            </w:r>
          </w:p>
        </w:tc>
      </w:tr>
      <w:tr w14:paraId="07CCC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DEEEA6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E961F6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河源市沐泽农业科技有限公司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1BB471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东埔街道办事处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48BD74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植保无人驾驶航空器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4D31BB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3WWDZ-50A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F7D8C0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FCE59F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12000</w:t>
            </w:r>
          </w:p>
        </w:tc>
      </w:tr>
      <w:tr w14:paraId="25D73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55D9E2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3B6D04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E995F4"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138100</w:t>
            </w:r>
          </w:p>
        </w:tc>
      </w:tr>
    </w:tbl>
    <w:p w14:paraId="78F3B922"/>
    <w:sectPr>
      <w:pgSz w:w="16838" w:h="11906" w:orient="landscape"/>
      <w:pgMar w:top="1800" w:right="1440" w:bottom="1474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寰蒋闆呴粦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84A"/>
    <w:rsid w:val="00220E0F"/>
    <w:rsid w:val="0058784A"/>
    <w:rsid w:val="00691369"/>
    <w:rsid w:val="008F6A75"/>
    <w:rsid w:val="00BF31F8"/>
    <w:rsid w:val="00D87BD0"/>
    <w:rsid w:val="00F50A56"/>
    <w:rsid w:val="1D8A4BE8"/>
    <w:rsid w:val="22CF718A"/>
    <w:rsid w:val="35650626"/>
    <w:rsid w:val="45045743"/>
    <w:rsid w:val="6338672D"/>
    <w:rsid w:val="72D40052"/>
    <w:rsid w:val="7788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customStyle="1" w:styleId="7">
    <w:name w:val="f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746</Words>
  <Characters>983</Characters>
  <Lines>6</Lines>
  <Paragraphs>1</Paragraphs>
  <TotalTime>46</TotalTime>
  <ScaleCrop>false</ScaleCrop>
  <LinksUpToDate>false</LinksUpToDate>
  <CharactersWithSpaces>1164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2024-12-06T02:17:00Z</dcterms:created>
  <dc:creator>农业农村局（收发员）</dc:creator>
  <cp:lastModifiedBy></cp:lastModifiedBy>
  <cp:lastPrinted>2024-12-09T07:01:00Z</cp:lastPrinted>
  <dcterms:modified xsi:type="dcterms:W3CDTF">2024-12-10T02:12:25Z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050EDD867FCA43849464CEEB079A0F84_13</vt:lpwstr>
  </property>
</Properties>
</file>