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842D" w14:textId="77777777" w:rsidR="0002222A" w:rsidRDefault="00000000">
      <w:pPr>
        <w:spacing w:line="560" w:lineRule="exact"/>
        <w:jc w:val="left"/>
        <w:rPr>
          <w:rFonts w:ascii="Times New Roman" w:eastAsia="方正小标宋简体" w:hAnsi="Times New Roman"/>
          <w:sz w:val="44"/>
          <w:szCs w:val="44"/>
        </w:rPr>
      </w:pPr>
      <w:bookmarkStart w:id="0" w:name="OLE_LINK1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76E3A941" w14:textId="77777777" w:rsidR="0002222A" w:rsidRDefault="00000000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bookmarkStart w:id="1" w:name="OLE_LINK15"/>
      <w:bookmarkStart w:id="2" w:name="OLE_LINK21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河源市源城区校外教育培训机构年度检查材料清单</w:t>
      </w:r>
      <w:bookmarkEnd w:id="1"/>
    </w:p>
    <w:p w14:paraId="16E12CEF" w14:textId="77777777" w:rsidR="0002222A" w:rsidRDefault="00000000">
      <w:pPr>
        <w:pStyle w:val="2"/>
      </w:pPr>
      <w:bookmarkStart w:id="3" w:name="OLE_LINK14"/>
      <w:bookmarkEnd w:id="2"/>
      <w:r>
        <w:rPr>
          <w:rFonts w:ascii="Times New Roman" w:eastAsia="仿宋_GB2312" w:hAnsi="Times New Roman" w:hint="eastAsia"/>
          <w:sz w:val="28"/>
          <w:szCs w:val="28"/>
        </w:rPr>
        <w:t>一、</w:t>
      </w:r>
      <w:r>
        <w:rPr>
          <w:rFonts w:ascii="Times New Roman" w:eastAsia="仿宋_GB2312" w:hAnsi="Times New Roman" w:hint="eastAsia"/>
          <w:sz w:val="28"/>
          <w:szCs w:val="28"/>
        </w:rPr>
        <w:t>6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30</w:t>
      </w:r>
      <w:r>
        <w:rPr>
          <w:rFonts w:ascii="Times New Roman" w:eastAsia="仿宋_GB2312" w:hAnsi="Times New Roman" w:hint="eastAsia"/>
          <w:sz w:val="28"/>
          <w:szCs w:val="28"/>
        </w:rPr>
        <w:t>日前需要提交的</w:t>
      </w:r>
      <w:bookmarkStart w:id="4" w:name="OLE_LINK16"/>
      <w:r>
        <w:rPr>
          <w:rFonts w:ascii="Times New Roman" w:eastAsia="仿宋_GB2312" w:hAnsi="Times New Roman" w:hint="eastAsia"/>
          <w:sz w:val="28"/>
          <w:szCs w:val="28"/>
        </w:rPr>
        <w:t>电子版年检资料清单</w:t>
      </w:r>
      <w:bookmarkStart w:id="5" w:name="OLE_LINK13"/>
      <w:bookmarkEnd w:id="4"/>
    </w:p>
    <w:tbl>
      <w:tblPr>
        <w:tblStyle w:val="a5"/>
        <w:tblW w:w="0" w:type="auto"/>
        <w:tblInd w:w="442" w:type="dxa"/>
        <w:tblLook w:val="04A0" w:firstRow="1" w:lastRow="0" w:firstColumn="1" w:lastColumn="0" w:noHBand="0" w:noVBand="1"/>
      </w:tblPr>
      <w:tblGrid>
        <w:gridCol w:w="907"/>
        <w:gridCol w:w="7243"/>
      </w:tblGrid>
      <w:tr w:rsidR="0002222A" w14:paraId="43D450D6" w14:textId="77777777">
        <w:trPr>
          <w:trHeight w:val="510"/>
        </w:trPr>
        <w:tc>
          <w:tcPr>
            <w:tcW w:w="907" w:type="dxa"/>
            <w:vAlign w:val="center"/>
          </w:tcPr>
          <w:bookmarkEnd w:id="3"/>
          <w:p w14:paraId="57858C4A" w14:textId="77777777" w:rsidR="0002222A" w:rsidRDefault="0000000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序号</w:t>
            </w:r>
          </w:p>
        </w:tc>
        <w:tc>
          <w:tcPr>
            <w:tcW w:w="7243" w:type="dxa"/>
            <w:vAlign w:val="center"/>
          </w:tcPr>
          <w:p w14:paraId="3963C6F4" w14:textId="77777777" w:rsidR="0002222A" w:rsidRDefault="0000000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资料名称</w:t>
            </w:r>
          </w:p>
        </w:tc>
      </w:tr>
      <w:tr w:rsidR="0002222A" w14:paraId="6F6C1951" w14:textId="77777777">
        <w:trPr>
          <w:trHeight w:val="510"/>
        </w:trPr>
        <w:tc>
          <w:tcPr>
            <w:tcW w:w="907" w:type="dxa"/>
            <w:vAlign w:val="center"/>
          </w:tcPr>
          <w:p w14:paraId="432E058C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7243" w:type="dxa"/>
            <w:vAlign w:val="center"/>
          </w:tcPr>
          <w:p w14:paraId="5797A399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bookmarkStart w:id="6" w:name="OLE_LINK19"/>
            <w:r>
              <w:rPr>
                <w:rFonts w:ascii="Times New Roman" w:eastAsia="仿宋_GB2312" w:hAnsi="Times New Roman" w:hint="eastAsia"/>
                <w:sz w:val="24"/>
              </w:rPr>
              <w:t>河源市源城区校外</w:t>
            </w:r>
            <w:r>
              <w:rPr>
                <w:rFonts w:ascii="Times New Roman" w:eastAsia="仿宋_GB2312" w:hAnsi="Times New Roman"/>
                <w:sz w:val="24"/>
              </w:rPr>
              <w:t>培训机构年检报告书</w:t>
            </w:r>
            <w:bookmarkEnd w:id="6"/>
          </w:p>
        </w:tc>
      </w:tr>
      <w:tr w:rsidR="0002222A" w14:paraId="4518EC60" w14:textId="77777777">
        <w:trPr>
          <w:trHeight w:val="510"/>
        </w:trPr>
        <w:tc>
          <w:tcPr>
            <w:tcW w:w="907" w:type="dxa"/>
            <w:vAlign w:val="center"/>
          </w:tcPr>
          <w:p w14:paraId="2114387B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7243" w:type="dxa"/>
            <w:vAlign w:val="center"/>
          </w:tcPr>
          <w:p w14:paraId="1FC78A7F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《</w:t>
            </w:r>
            <w:bookmarkStart w:id="7" w:name="OLE_LINK20"/>
            <w:r>
              <w:rPr>
                <w:rFonts w:ascii="Times New Roman" w:eastAsia="仿宋_GB2312" w:hAnsi="Times New Roman" w:hint="eastAsia"/>
                <w:sz w:val="24"/>
              </w:rPr>
              <w:t>河源市源城区校外教育培训机构年度检查指标体系表（试行）</w:t>
            </w:r>
            <w:bookmarkEnd w:id="7"/>
            <w:r>
              <w:rPr>
                <w:rFonts w:ascii="Times New Roman" w:eastAsia="仿宋_GB2312" w:hAnsi="Times New Roman" w:hint="eastAsia"/>
                <w:sz w:val="24"/>
              </w:rPr>
              <w:t>》，机构填报自评得分等相关信息</w:t>
            </w:r>
          </w:p>
        </w:tc>
      </w:tr>
    </w:tbl>
    <w:p w14:paraId="6830E83A" w14:textId="77777777" w:rsidR="0002222A" w:rsidRDefault="00000000">
      <w:pPr>
        <w:pStyle w:val="2"/>
      </w:pPr>
      <w:r>
        <w:rPr>
          <w:rFonts w:ascii="Times New Roman" w:eastAsia="仿宋_GB2312" w:hAnsi="Times New Roman" w:hint="eastAsia"/>
          <w:sz w:val="28"/>
          <w:szCs w:val="28"/>
        </w:rPr>
        <w:t>二、</w:t>
      </w:r>
      <w:bookmarkStart w:id="8" w:name="OLE_LINK18"/>
      <w:bookmarkStart w:id="9" w:name="OLE_LINK17"/>
      <w:r>
        <w:rPr>
          <w:rFonts w:ascii="Times New Roman" w:eastAsia="仿宋_GB2312" w:hAnsi="Times New Roman" w:hint="eastAsia"/>
          <w:sz w:val="28"/>
          <w:szCs w:val="28"/>
        </w:rPr>
        <w:t>现场需要提前准备好的年检资料</w:t>
      </w:r>
      <w:bookmarkEnd w:id="8"/>
      <w:r>
        <w:rPr>
          <w:rFonts w:ascii="Times New Roman" w:eastAsia="仿宋_GB2312" w:hAnsi="Times New Roman" w:hint="eastAsia"/>
          <w:sz w:val="28"/>
          <w:szCs w:val="28"/>
        </w:rPr>
        <w:t>清单</w:t>
      </w:r>
      <w:bookmarkEnd w:id="9"/>
    </w:p>
    <w:tbl>
      <w:tblPr>
        <w:tblStyle w:val="a5"/>
        <w:tblW w:w="0" w:type="auto"/>
        <w:tblInd w:w="442" w:type="dxa"/>
        <w:tblLook w:val="04A0" w:firstRow="1" w:lastRow="0" w:firstColumn="1" w:lastColumn="0" w:noHBand="0" w:noVBand="1"/>
      </w:tblPr>
      <w:tblGrid>
        <w:gridCol w:w="907"/>
        <w:gridCol w:w="7258"/>
      </w:tblGrid>
      <w:tr w:rsidR="0002222A" w14:paraId="5EB12290" w14:textId="77777777">
        <w:trPr>
          <w:trHeight w:val="510"/>
        </w:trPr>
        <w:tc>
          <w:tcPr>
            <w:tcW w:w="907" w:type="dxa"/>
            <w:vAlign w:val="center"/>
          </w:tcPr>
          <w:p w14:paraId="3749F29B" w14:textId="77777777" w:rsidR="0002222A" w:rsidRDefault="0000000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序号</w:t>
            </w:r>
          </w:p>
        </w:tc>
        <w:tc>
          <w:tcPr>
            <w:tcW w:w="7258" w:type="dxa"/>
            <w:vAlign w:val="center"/>
          </w:tcPr>
          <w:p w14:paraId="2AECEF9D" w14:textId="77777777" w:rsidR="0002222A" w:rsidRDefault="0000000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资料名称</w:t>
            </w:r>
          </w:p>
        </w:tc>
      </w:tr>
      <w:tr w:rsidR="0002222A" w14:paraId="67EDE022" w14:textId="77777777">
        <w:trPr>
          <w:trHeight w:val="510"/>
        </w:trPr>
        <w:tc>
          <w:tcPr>
            <w:tcW w:w="907" w:type="dxa"/>
            <w:vAlign w:val="center"/>
          </w:tcPr>
          <w:p w14:paraId="4C87E7EC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7258" w:type="dxa"/>
            <w:vAlign w:val="center"/>
          </w:tcPr>
          <w:p w14:paraId="14D91B02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河源市源城区校外</w:t>
            </w:r>
            <w:r>
              <w:rPr>
                <w:rFonts w:ascii="Times New Roman" w:eastAsia="仿宋_GB2312" w:hAnsi="Times New Roman"/>
                <w:sz w:val="24"/>
              </w:rPr>
              <w:t>培训机构年检报告书</w:t>
            </w:r>
          </w:p>
        </w:tc>
      </w:tr>
      <w:tr w:rsidR="0002222A" w14:paraId="48EDB571" w14:textId="77777777">
        <w:trPr>
          <w:trHeight w:val="510"/>
        </w:trPr>
        <w:tc>
          <w:tcPr>
            <w:tcW w:w="907" w:type="dxa"/>
            <w:vAlign w:val="center"/>
          </w:tcPr>
          <w:p w14:paraId="2BBC7256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7258" w:type="dxa"/>
            <w:vAlign w:val="center"/>
          </w:tcPr>
          <w:p w14:paraId="777B1BFD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民办非企业单位登记证书或营业执照正、副本</w:t>
            </w:r>
          </w:p>
        </w:tc>
      </w:tr>
      <w:tr w:rsidR="0002222A" w14:paraId="2548FB04" w14:textId="77777777">
        <w:trPr>
          <w:trHeight w:val="510"/>
        </w:trPr>
        <w:tc>
          <w:tcPr>
            <w:tcW w:w="907" w:type="dxa"/>
            <w:vAlign w:val="center"/>
          </w:tcPr>
          <w:p w14:paraId="625685B1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7258" w:type="dxa"/>
            <w:vAlign w:val="center"/>
          </w:tcPr>
          <w:p w14:paraId="2C53C8BE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《中华人民共和国民办学校办学许可证》正、副本</w:t>
            </w:r>
          </w:p>
        </w:tc>
      </w:tr>
      <w:tr w:rsidR="0002222A" w14:paraId="3B566A66" w14:textId="77777777">
        <w:trPr>
          <w:trHeight w:val="510"/>
        </w:trPr>
        <w:tc>
          <w:tcPr>
            <w:tcW w:w="907" w:type="dxa"/>
            <w:vAlign w:val="center"/>
          </w:tcPr>
          <w:p w14:paraId="7BD281B2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7258" w:type="dxa"/>
            <w:vAlign w:val="center"/>
          </w:tcPr>
          <w:p w14:paraId="55C6812C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培训机构章程</w:t>
            </w:r>
            <w:r>
              <w:rPr>
                <w:rFonts w:ascii="Times New Roman" w:eastAsia="仿宋_GB2312" w:hAnsi="Times New Roman" w:hint="eastAsia"/>
                <w:sz w:val="24"/>
              </w:rPr>
              <w:t>、制度、</w:t>
            </w:r>
            <w:r>
              <w:rPr>
                <w:rFonts w:ascii="Times New Roman" w:eastAsia="仿宋_GB2312" w:hAnsi="Times New Roman"/>
                <w:sz w:val="24"/>
              </w:rPr>
              <w:t>培训材料内部审核制度</w:t>
            </w:r>
          </w:p>
        </w:tc>
      </w:tr>
      <w:tr w:rsidR="0002222A" w14:paraId="060DE86B" w14:textId="77777777">
        <w:trPr>
          <w:trHeight w:val="510"/>
        </w:trPr>
        <w:tc>
          <w:tcPr>
            <w:tcW w:w="907" w:type="dxa"/>
            <w:vAlign w:val="center"/>
          </w:tcPr>
          <w:p w14:paraId="7D3C96BB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7258" w:type="dxa"/>
            <w:vAlign w:val="center"/>
          </w:tcPr>
          <w:p w14:paraId="186F6F4F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党组织成立证明（批文）（已成立党组织的机构）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党组织会议纪要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党课记录（如有）</w:t>
            </w:r>
          </w:p>
        </w:tc>
      </w:tr>
      <w:tr w:rsidR="0002222A" w14:paraId="200BB3E5" w14:textId="77777777">
        <w:trPr>
          <w:trHeight w:val="510"/>
        </w:trPr>
        <w:tc>
          <w:tcPr>
            <w:tcW w:w="907" w:type="dxa"/>
            <w:vAlign w:val="center"/>
          </w:tcPr>
          <w:p w14:paraId="5E9A059E" w14:textId="77777777" w:rsidR="0002222A" w:rsidRDefault="0000000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258" w:type="dxa"/>
            <w:vAlign w:val="center"/>
          </w:tcPr>
          <w:p w14:paraId="55D679CE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消防验收合格证明、</w:t>
            </w:r>
            <w:r>
              <w:rPr>
                <w:rFonts w:ascii="Times New Roman" w:eastAsia="仿宋_GB2312" w:hAnsi="Times New Roman"/>
                <w:sz w:val="24"/>
              </w:rPr>
              <w:t>办公场所租赁合同及租赁备案</w:t>
            </w:r>
          </w:p>
        </w:tc>
      </w:tr>
      <w:tr w:rsidR="0002222A" w14:paraId="696BC8CE" w14:textId="77777777">
        <w:trPr>
          <w:trHeight w:val="510"/>
        </w:trPr>
        <w:tc>
          <w:tcPr>
            <w:tcW w:w="907" w:type="dxa"/>
            <w:vAlign w:val="center"/>
          </w:tcPr>
          <w:p w14:paraId="7C012CC8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7</w:t>
            </w:r>
          </w:p>
        </w:tc>
        <w:tc>
          <w:tcPr>
            <w:tcW w:w="7258" w:type="dxa"/>
            <w:vAlign w:val="center"/>
          </w:tcPr>
          <w:p w14:paraId="541FF7A1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对初次招用人员开展岗位培训证明材料</w:t>
            </w:r>
          </w:p>
        </w:tc>
      </w:tr>
      <w:tr w:rsidR="0002222A" w14:paraId="48AEDAF6" w14:textId="77777777">
        <w:trPr>
          <w:trHeight w:val="510"/>
        </w:trPr>
        <w:tc>
          <w:tcPr>
            <w:tcW w:w="907" w:type="dxa"/>
            <w:vAlign w:val="center"/>
          </w:tcPr>
          <w:p w14:paraId="67038790" w14:textId="77777777" w:rsidR="0002222A" w:rsidRDefault="0000000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258" w:type="dxa"/>
            <w:vAlign w:val="center"/>
          </w:tcPr>
          <w:p w14:paraId="0D747B67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外籍人员（如有）的就业证、居留证件和签证</w:t>
            </w:r>
          </w:p>
        </w:tc>
      </w:tr>
      <w:tr w:rsidR="0002222A" w14:paraId="206325C2" w14:textId="77777777">
        <w:trPr>
          <w:trHeight w:val="510"/>
        </w:trPr>
        <w:tc>
          <w:tcPr>
            <w:tcW w:w="907" w:type="dxa"/>
            <w:vAlign w:val="center"/>
          </w:tcPr>
          <w:p w14:paraId="7712E036" w14:textId="77777777" w:rsidR="0002222A" w:rsidRDefault="0000000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258" w:type="dxa"/>
            <w:vAlign w:val="center"/>
          </w:tcPr>
          <w:p w14:paraId="2A307772" w14:textId="77777777" w:rsidR="0002222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招生简章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财务审计报告</w:t>
            </w:r>
          </w:p>
        </w:tc>
      </w:tr>
      <w:tr w:rsidR="0002222A" w14:paraId="0AD00AB5" w14:textId="77777777">
        <w:trPr>
          <w:trHeight w:val="510"/>
        </w:trPr>
        <w:tc>
          <w:tcPr>
            <w:tcW w:w="907" w:type="dxa"/>
            <w:vAlign w:val="center"/>
          </w:tcPr>
          <w:p w14:paraId="16AC590C" w14:textId="77777777" w:rsidR="0002222A" w:rsidRDefault="0000000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258" w:type="dxa"/>
            <w:vAlign w:val="center"/>
          </w:tcPr>
          <w:p w14:paraId="6CE0E577" w14:textId="77777777" w:rsidR="0002222A" w:rsidRDefault="0000000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学生基本情况表（姓名、性别、家长姓名、电话、住址）</w:t>
            </w:r>
          </w:p>
        </w:tc>
      </w:tr>
      <w:tr w:rsidR="0002222A" w14:paraId="4EBEEF53" w14:textId="77777777">
        <w:trPr>
          <w:trHeight w:val="510"/>
        </w:trPr>
        <w:tc>
          <w:tcPr>
            <w:tcW w:w="907" w:type="dxa"/>
            <w:vAlign w:val="center"/>
          </w:tcPr>
          <w:p w14:paraId="6A377A9F" w14:textId="77777777" w:rsidR="0002222A" w:rsidRDefault="0000000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258" w:type="dxa"/>
            <w:vAlign w:val="center"/>
          </w:tcPr>
          <w:p w14:paraId="6D6820CB" w14:textId="77777777" w:rsidR="0002222A" w:rsidRDefault="0000000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从业人员资料（名册、资格证书、无犯罪记录证明、劳动合同、出勤记录等）</w:t>
            </w:r>
          </w:p>
        </w:tc>
      </w:tr>
      <w:tr w:rsidR="0002222A" w14:paraId="60EE0BC7" w14:textId="77777777" w:rsidTr="00D729DC">
        <w:trPr>
          <w:trHeight w:val="906"/>
        </w:trPr>
        <w:tc>
          <w:tcPr>
            <w:tcW w:w="907" w:type="dxa"/>
            <w:vAlign w:val="center"/>
          </w:tcPr>
          <w:p w14:paraId="0DF02C6E" w14:textId="77777777" w:rsidR="0002222A" w:rsidRDefault="0000000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258" w:type="dxa"/>
            <w:vAlign w:val="center"/>
          </w:tcPr>
          <w:p w14:paraId="51E5334E" w14:textId="77777777" w:rsidR="0002222A" w:rsidRDefault="0000000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其他相关证明材料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如开通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先学后付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收费模式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截图、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2024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年度机构平台交易订单截图、先学后付交易订单截图、平台预警页面截图（监管平台机构需要提供，成人类机构无需提供）</w:t>
            </w:r>
          </w:p>
        </w:tc>
      </w:tr>
      <w:bookmarkEnd w:id="5"/>
    </w:tbl>
    <w:p w14:paraId="2746C655" w14:textId="77777777" w:rsidR="0002222A" w:rsidRDefault="0002222A">
      <w:pPr>
        <w:pStyle w:val="21"/>
        <w:ind w:firstLineChars="0" w:firstLine="0"/>
        <w:rPr>
          <w:rFonts w:ascii="Times New Roman" w:eastAsia="仿宋_GB2312" w:hAnsi="Times New Roman"/>
          <w:sz w:val="28"/>
          <w:szCs w:val="28"/>
        </w:rPr>
        <w:sectPr w:rsidR="0002222A">
          <w:footerReference w:type="default" r:id="rId7"/>
          <w:pgSz w:w="11906" w:h="16838"/>
          <w:pgMar w:top="2098" w:right="1474" w:bottom="1984" w:left="1587" w:header="851" w:footer="992" w:gutter="0"/>
          <w:cols w:space="720"/>
          <w:titlePg/>
          <w:docGrid w:type="lines" w:linePitch="312"/>
        </w:sectPr>
      </w:pPr>
    </w:p>
    <w:bookmarkEnd w:id="0"/>
    <w:p w14:paraId="0308C40B" w14:textId="77777777" w:rsidR="0002222A" w:rsidRDefault="0002222A" w:rsidP="00AD1030">
      <w:pPr>
        <w:tabs>
          <w:tab w:val="left" w:pos="6720"/>
          <w:tab w:val="left" w:pos="6930"/>
        </w:tabs>
        <w:spacing w:line="700" w:lineRule="exact"/>
      </w:pPr>
    </w:p>
    <w:sectPr w:rsidR="0002222A" w:rsidSect="00AD1030">
      <w:footerReference w:type="default" r:id="rId8"/>
      <w:pgSz w:w="11906" w:h="16838"/>
      <w:pgMar w:top="1361" w:right="1474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F604" w14:textId="77777777" w:rsidR="007D32D2" w:rsidRDefault="007D32D2">
      <w:r>
        <w:separator/>
      </w:r>
    </w:p>
  </w:endnote>
  <w:endnote w:type="continuationSeparator" w:id="0">
    <w:p w14:paraId="5ACE68C7" w14:textId="77777777" w:rsidR="007D32D2" w:rsidRDefault="007D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7E65" w14:textId="77777777" w:rsidR="0002222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7CE0A7B" wp14:editId="1674EC53">
              <wp:simplePos x="0" y="0"/>
              <wp:positionH relativeFrom="margin">
                <wp:align>outside</wp:align>
              </wp:positionH>
              <wp:positionV relativeFrom="paragraph">
                <wp:posOffset>-480060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2FE705" w14:textId="77777777" w:rsidR="0002222A" w:rsidRDefault="00000000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E0A7B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-37.8pt;width:2in;height:2in;z-index:25165516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" filled="f" stroked="f" strokeweight=".5pt">
              <v:textbox style="mso-fit-shape-to-text:t" inset="0,0,0,0">
                <w:txbxContent>
                  <w:p w14:paraId="0C2FE705" w14:textId="77777777" w:rsidR="0002222A" w:rsidRDefault="00000000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38BA" w14:textId="77777777" w:rsidR="0002222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D828A" wp14:editId="39B5BD67">
              <wp:simplePos x="0" y="0"/>
              <wp:positionH relativeFrom="margin">
                <wp:align>outside</wp:align>
              </wp:positionH>
              <wp:positionV relativeFrom="paragraph">
                <wp:posOffset>-480060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5C26FC" w14:textId="77777777" w:rsidR="0002222A" w:rsidRDefault="00000000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D828A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92.8pt;margin-top:-37.8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" filled="f" stroked="f" strokeweight=".5pt">
              <v:textbox style="mso-fit-shape-to-text:t" inset="0,0,0,0">
                <w:txbxContent>
                  <w:p w14:paraId="6C5C26FC" w14:textId="77777777" w:rsidR="0002222A" w:rsidRDefault="00000000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4FCF" w14:textId="77777777" w:rsidR="007D32D2" w:rsidRDefault="007D32D2">
      <w:r>
        <w:separator/>
      </w:r>
    </w:p>
  </w:footnote>
  <w:footnote w:type="continuationSeparator" w:id="0">
    <w:p w14:paraId="1DD050F6" w14:textId="77777777" w:rsidR="007D32D2" w:rsidRDefault="007D3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E3NjNmNDU2MzcwYmIyZTg2ODUxNjRhZmZmOTYwYTIifQ=="/>
    <w:docVar w:name="KSO_WPS_MARK_KEY" w:val="307f1f5a-ac20-4e99-9e42-2fcc110160cf"/>
  </w:docVars>
  <w:rsids>
    <w:rsidRoot w:val="7D6E74AD"/>
    <w:rsid w:val="0002222A"/>
    <w:rsid w:val="0018308A"/>
    <w:rsid w:val="004778AA"/>
    <w:rsid w:val="007D32D2"/>
    <w:rsid w:val="00AD1030"/>
    <w:rsid w:val="00B64510"/>
    <w:rsid w:val="00D729DC"/>
    <w:rsid w:val="01463FD5"/>
    <w:rsid w:val="019422A6"/>
    <w:rsid w:val="01B6046E"/>
    <w:rsid w:val="05396C19"/>
    <w:rsid w:val="06760C18"/>
    <w:rsid w:val="139B5716"/>
    <w:rsid w:val="14E76E65"/>
    <w:rsid w:val="1F8A4417"/>
    <w:rsid w:val="1F8D2F48"/>
    <w:rsid w:val="21206A9F"/>
    <w:rsid w:val="23A93537"/>
    <w:rsid w:val="2402279F"/>
    <w:rsid w:val="2471149F"/>
    <w:rsid w:val="248A5E6C"/>
    <w:rsid w:val="25001CF4"/>
    <w:rsid w:val="317451CB"/>
    <w:rsid w:val="37205599"/>
    <w:rsid w:val="37CE5077"/>
    <w:rsid w:val="42100EF9"/>
    <w:rsid w:val="448E65A1"/>
    <w:rsid w:val="49EA0282"/>
    <w:rsid w:val="502C325A"/>
    <w:rsid w:val="58EC55B0"/>
    <w:rsid w:val="5F70492E"/>
    <w:rsid w:val="60557590"/>
    <w:rsid w:val="62DA4E8E"/>
    <w:rsid w:val="6485579D"/>
    <w:rsid w:val="705E273E"/>
    <w:rsid w:val="752244C4"/>
    <w:rsid w:val="75D237F5"/>
    <w:rsid w:val="7D6E74AD"/>
    <w:rsid w:val="7EB73ECF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3050B4"/>
  <w15:docId w15:val="{EDA7F13B-67A4-42F1-A2F3-5D485516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MSGENFONTSTYLENAMEBYROLETEXT2MSGENFONTSTYLEMODIFERSIZE10">
    <w:name w:val="MSG_EN_FONT_STYLE_NAME_TEMPLATE_ROLE MSG_EN_FONT_STYLE_NAME_BY_ROLE_TEXT|2 + MSG_EN_FONT_STYLE_MODIFER_SIZE 10"/>
    <w:qFormat/>
    <w:rPr>
      <w:rFonts w:ascii="PMingLiU" w:eastAsia="PMingLiU" w:hAnsi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  <w:style w:type="paragraph" w:customStyle="1" w:styleId="MSGENFONTSTYLENAMETEMPLATEROLEMSGENFONTSTYLENAMEBYROLETEXT2">
    <w:name w:val="MSG_EN_FONT_STYLE_NAME_TEMPLATE_ROLE MSG_EN_FONT_STYLE_NAME_BY_ROLE_TEXT|2"/>
    <w:basedOn w:val="a"/>
    <w:qFormat/>
    <w:pPr>
      <w:shd w:val="clear" w:color="auto" w:fill="FFFFFF"/>
      <w:spacing w:before="600" w:line="605" w:lineRule="exact"/>
      <w:ind w:hanging="1120"/>
      <w:jc w:val="distribute"/>
    </w:pPr>
    <w:rPr>
      <w:rFonts w:ascii="PMingLiU" w:eastAsia="PMingLiU" w:hAnsi="PMingLiU" w:cs="PMingLiU"/>
      <w:spacing w:val="30"/>
      <w:sz w:val="30"/>
      <w:szCs w:val="30"/>
    </w:rPr>
  </w:style>
  <w:style w:type="paragraph" w:customStyle="1" w:styleId="21">
    <w:name w:val="正文文本首行缩进 21"/>
    <w:basedOn w:val="1"/>
    <w:qFormat/>
    <w:pPr>
      <w:spacing w:line="360" w:lineRule="auto"/>
    </w:pPr>
    <w:rPr>
      <w:sz w:val="24"/>
    </w:rPr>
  </w:style>
  <w:style w:type="paragraph" w:customStyle="1" w:styleId="1">
    <w:name w:val="正文文本缩进1"/>
    <w:basedOn w:val="a"/>
    <w:qFormat/>
    <w:pPr>
      <w:spacing w:line="150" w:lineRule="atLeast"/>
      <w:ind w:firstLineChars="200" w:firstLine="420"/>
      <w:textAlignment w:val="baseline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小散</dc:creator>
  <cp:lastModifiedBy>Administrator</cp:lastModifiedBy>
  <cp:revision>4</cp:revision>
  <cp:lastPrinted>2025-04-01T03:03:00Z</cp:lastPrinted>
  <dcterms:created xsi:type="dcterms:W3CDTF">2025-04-10T01:57:00Z</dcterms:created>
  <dcterms:modified xsi:type="dcterms:W3CDTF">2025-04-10T02:01:00Z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D72492709D7D4867844FE2037F628A31_11</vt:lpwstr>
  </property>
</Properties>
</file>