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3B32" w14:textId="77777777" w:rsidR="00A8173A" w:rsidRDefault="00A8173A" w:rsidP="00A8173A">
      <w:pPr>
        <w:spacing w:line="540" w:lineRule="exact"/>
        <w:rPr>
          <w:rFonts w:ascii="宋体" w:eastAsia="方正仿宋_GBK" w:hAnsi="宋体" w:cs="方正仿宋_GBK" w:hint="eastAsia"/>
        </w:rPr>
      </w:pPr>
      <w:r>
        <w:rPr>
          <w:rFonts w:ascii="宋体" w:eastAsia="方正仿宋_GBK" w:hAnsi="宋体" w:cs="方正仿宋_GBK" w:hint="eastAsia"/>
        </w:rPr>
        <w:t>附件</w:t>
      </w:r>
      <w:r>
        <w:rPr>
          <w:rFonts w:ascii="宋体" w:eastAsia="方正仿宋_GBK" w:hAnsi="宋体" w:cs="方正仿宋_GBK" w:hint="eastAsia"/>
        </w:rPr>
        <w:t>1</w:t>
      </w:r>
    </w:p>
    <w:p w14:paraId="0CADCE59" w14:textId="77777777" w:rsidR="00A8173A" w:rsidRDefault="00A8173A" w:rsidP="00A8173A">
      <w:pPr>
        <w:spacing w:line="580" w:lineRule="exact"/>
        <w:rPr>
          <w:rFonts w:ascii="宋体" w:eastAsia="方正仿宋_GBK" w:hAnsi="宋体" w:cs="方正仿宋_GBK" w:hint="eastAsia"/>
        </w:rPr>
      </w:pPr>
    </w:p>
    <w:p w14:paraId="02D1F65E" w14:textId="77777777" w:rsidR="00A8173A" w:rsidRDefault="00A8173A" w:rsidP="00A8173A">
      <w:pPr>
        <w:spacing w:line="580" w:lineRule="exact"/>
        <w:jc w:val="center"/>
        <w:rPr>
          <w:rFonts w:ascii="宋体" w:eastAsia="方正小标宋_GBK" w:hAnsi="宋体" w:cs="方正小标宋_GBK" w:hint="eastAsia"/>
          <w:bCs/>
          <w:color w:val="000000"/>
          <w:sz w:val="44"/>
          <w:szCs w:val="44"/>
        </w:rPr>
      </w:pPr>
      <w:r>
        <w:rPr>
          <w:rFonts w:ascii="宋体" w:eastAsia="方正小标宋_GBK" w:hAnsi="宋体" w:cs="方正小标宋_GBK" w:hint="eastAsia"/>
          <w:bCs/>
          <w:color w:val="000000"/>
          <w:sz w:val="44"/>
          <w:szCs w:val="44"/>
        </w:rPr>
        <w:t>申请学前教育学位需提供的证明材料</w:t>
      </w:r>
    </w:p>
    <w:p w14:paraId="4BE512F2" w14:textId="77777777" w:rsidR="00A8173A" w:rsidRDefault="00A8173A" w:rsidP="00A8173A">
      <w:pPr>
        <w:spacing w:line="580" w:lineRule="exact"/>
        <w:ind w:firstLineChars="100" w:firstLine="320"/>
        <w:rPr>
          <w:rFonts w:ascii="宋体" w:eastAsia="方正仿宋_GBK" w:hAnsi="宋体" w:cs="方正仿宋_GBK" w:hint="eastAsia"/>
        </w:rPr>
      </w:pPr>
    </w:p>
    <w:p w14:paraId="2E149A7F" w14:textId="77777777" w:rsidR="00A8173A" w:rsidRDefault="00A8173A" w:rsidP="00A8173A">
      <w:pPr>
        <w:spacing w:line="560" w:lineRule="exact"/>
        <w:ind w:firstLineChars="200" w:firstLine="643"/>
        <w:rPr>
          <w:rFonts w:ascii="宋体" w:eastAsia="方正仿宋_GBK" w:hAnsi="宋体" w:cs="方正仿宋_GBK" w:hint="eastAsia"/>
          <w:color w:val="000000"/>
        </w:rPr>
      </w:pPr>
      <w:r>
        <w:rPr>
          <w:rFonts w:ascii="宋体" w:eastAsia="方正仿宋_GBK" w:hAnsi="宋体" w:cs="方正仿宋_GBK" w:hint="eastAsia"/>
          <w:b/>
          <w:bCs/>
          <w:color w:val="000000"/>
        </w:rPr>
        <w:t>一、第一批次（政策类）</w:t>
      </w:r>
      <w:r>
        <w:rPr>
          <w:rFonts w:ascii="宋体" w:eastAsia="方正仿宋_GBK" w:hAnsi="宋体" w:cs="方正仿宋_GBK" w:hint="eastAsia"/>
        </w:rPr>
        <w:t>符合政策性规定优先入园的在园适龄幼儿（烈士、因公牺牲军人、病故军人及现役军人、消防救援人员、建档立卡贫困户以及其他国家另行明确规定优抚对象的适龄幼儿）</w:t>
      </w:r>
    </w:p>
    <w:p w14:paraId="6777B6AD" w14:textId="77777777" w:rsidR="00A8173A" w:rsidRDefault="00A8173A" w:rsidP="00A8173A">
      <w:pPr>
        <w:spacing w:line="560" w:lineRule="exact"/>
        <w:ind w:firstLineChars="200" w:firstLine="640"/>
        <w:rPr>
          <w:rFonts w:ascii="宋体" w:eastAsia="方正仿宋_GBK" w:hAnsi="宋体" w:cs="方正仿宋_GBK" w:hint="eastAsia"/>
          <w:color w:val="000000"/>
        </w:rPr>
      </w:pPr>
      <w:r>
        <w:rPr>
          <w:rFonts w:ascii="宋体" w:eastAsia="方正仿宋_GBK" w:hAnsi="宋体" w:cs="方正仿宋_GBK" w:hint="eastAsia"/>
          <w:color w:val="000000"/>
        </w:rPr>
        <w:t>1.</w:t>
      </w:r>
      <w:r>
        <w:rPr>
          <w:rFonts w:ascii="宋体" w:eastAsia="方正仿宋_GBK" w:hAnsi="宋体" w:cs="方正仿宋_GBK" w:hint="eastAsia"/>
          <w:color w:val="000000"/>
        </w:rPr>
        <w:t>需持相关部门出具的证明材料；</w:t>
      </w:r>
    </w:p>
    <w:p w14:paraId="76A8020E" w14:textId="77777777" w:rsidR="00A8173A" w:rsidRDefault="00A8173A" w:rsidP="00A8173A">
      <w:pPr>
        <w:spacing w:line="560" w:lineRule="exact"/>
        <w:ind w:firstLineChars="200" w:firstLine="640"/>
        <w:rPr>
          <w:rFonts w:ascii="宋体" w:eastAsia="方正仿宋_GBK" w:hAnsi="宋体" w:cs="方正仿宋_GBK" w:hint="eastAsia"/>
          <w:color w:val="000000"/>
        </w:rPr>
      </w:pPr>
      <w:r>
        <w:rPr>
          <w:rFonts w:ascii="宋体" w:eastAsia="方正仿宋_GBK" w:hAnsi="宋体" w:cs="方正仿宋_GBK" w:hint="eastAsia"/>
          <w:color w:val="000000"/>
        </w:rPr>
        <w:t>2.</w:t>
      </w:r>
      <w:r>
        <w:rPr>
          <w:rFonts w:ascii="宋体" w:eastAsia="方正仿宋_GBK" w:hAnsi="宋体" w:cs="方正仿宋_GBK" w:hint="eastAsia"/>
          <w:color w:val="000000"/>
        </w:rPr>
        <w:t>适龄幼儿及父母（或法定监护人）的户口簿原件及复印件；</w:t>
      </w:r>
    </w:p>
    <w:p w14:paraId="2663D2EA" w14:textId="77777777" w:rsidR="00A8173A" w:rsidRDefault="00A8173A" w:rsidP="00A8173A">
      <w:pPr>
        <w:spacing w:line="560" w:lineRule="exact"/>
        <w:ind w:firstLineChars="200" w:firstLine="640"/>
        <w:rPr>
          <w:rFonts w:ascii="宋体" w:eastAsia="方正仿宋_GBK" w:hAnsi="宋体" w:cs="方正仿宋_GBK" w:hint="eastAsia"/>
          <w:color w:val="000000"/>
        </w:rPr>
      </w:pPr>
      <w:r>
        <w:rPr>
          <w:rFonts w:ascii="宋体" w:eastAsia="方正仿宋_GBK" w:hAnsi="宋体" w:cs="方正仿宋_GBK" w:hint="eastAsia"/>
          <w:color w:val="000000"/>
        </w:rPr>
        <w:t>3.</w:t>
      </w:r>
      <w:r>
        <w:rPr>
          <w:rFonts w:ascii="宋体" w:eastAsia="方正仿宋_GBK" w:hAnsi="宋体" w:cs="方正仿宋_GBK" w:hint="eastAsia"/>
          <w:color w:val="000000"/>
        </w:rPr>
        <w:t>适龄幼儿父母（或法定监护人）的身份证原件及复印件。</w:t>
      </w:r>
    </w:p>
    <w:p w14:paraId="5E9F3059" w14:textId="77777777" w:rsidR="00A8173A" w:rsidRDefault="00A8173A" w:rsidP="00A8173A">
      <w:pPr>
        <w:spacing w:line="560" w:lineRule="exact"/>
        <w:ind w:firstLineChars="200" w:firstLine="643"/>
        <w:rPr>
          <w:rFonts w:ascii="宋体" w:eastAsia="方正仿宋_GBK" w:hAnsi="宋体" w:cs="方正仿宋_GBK" w:hint="eastAsia"/>
          <w:color w:val="000000"/>
        </w:rPr>
      </w:pPr>
      <w:r>
        <w:rPr>
          <w:rFonts w:ascii="宋体" w:eastAsia="方正仿宋_GBK" w:hAnsi="宋体" w:cs="方正仿宋_GBK" w:hint="eastAsia"/>
          <w:b/>
          <w:bCs/>
          <w:color w:val="000000"/>
        </w:rPr>
        <w:t>二、第二批次（户籍房产类）</w:t>
      </w:r>
      <w:r>
        <w:rPr>
          <w:rFonts w:ascii="宋体" w:eastAsia="方正仿宋_GBK" w:hAnsi="宋体" w:cs="方正仿宋_GBK" w:hint="eastAsia"/>
          <w:color w:val="000000"/>
        </w:rPr>
        <w:t>户籍、房产在本辖区的适龄幼儿</w:t>
      </w:r>
    </w:p>
    <w:p w14:paraId="1C0EC244" w14:textId="77777777" w:rsidR="00A8173A" w:rsidRDefault="00A8173A" w:rsidP="00A8173A">
      <w:pPr>
        <w:spacing w:line="560" w:lineRule="exact"/>
        <w:ind w:firstLineChars="200" w:firstLine="640"/>
        <w:rPr>
          <w:rFonts w:ascii="宋体" w:eastAsia="方正仿宋_GBK" w:hAnsi="宋体" w:cs="方正仿宋_GBK" w:hint="eastAsia"/>
          <w:color w:val="000000"/>
        </w:rPr>
      </w:pPr>
      <w:r>
        <w:rPr>
          <w:rFonts w:ascii="宋体" w:eastAsia="方正仿宋_GBK" w:hAnsi="宋体" w:cs="方正仿宋_GBK" w:hint="eastAsia"/>
          <w:color w:val="000000"/>
        </w:rPr>
        <w:t>1.</w:t>
      </w:r>
      <w:r>
        <w:rPr>
          <w:rFonts w:ascii="宋体" w:eastAsia="方正仿宋_GBK" w:hAnsi="宋体" w:cs="方正仿宋_GBK" w:hint="eastAsia"/>
          <w:color w:val="000000"/>
        </w:rPr>
        <w:t>适龄幼儿及父母（或法定监护人）的户口簿原件及复印件；</w:t>
      </w:r>
    </w:p>
    <w:p w14:paraId="7D3F6ECF" w14:textId="77777777" w:rsidR="00A8173A" w:rsidRDefault="00A8173A" w:rsidP="00A8173A">
      <w:pPr>
        <w:spacing w:line="560" w:lineRule="exact"/>
        <w:ind w:firstLineChars="200" w:firstLine="640"/>
        <w:rPr>
          <w:rFonts w:ascii="宋体" w:eastAsia="方正仿宋_GBK" w:hAnsi="宋体" w:cs="方正仿宋_GBK" w:hint="eastAsia"/>
          <w:color w:val="000000"/>
        </w:rPr>
      </w:pPr>
      <w:r>
        <w:rPr>
          <w:rFonts w:ascii="宋体" w:eastAsia="方正仿宋_GBK" w:hAnsi="宋体" w:cs="方正仿宋_GBK" w:hint="eastAsia"/>
          <w:color w:val="000000"/>
        </w:rPr>
        <w:t>2.</w:t>
      </w:r>
      <w:r>
        <w:rPr>
          <w:rFonts w:ascii="宋体" w:eastAsia="方正仿宋_GBK" w:hAnsi="宋体" w:cs="方正仿宋_GBK" w:hint="eastAsia"/>
          <w:color w:val="000000"/>
        </w:rPr>
        <w:t>适龄幼儿父母（或法定监护人）的身份证原件及复印件；</w:t>
      </w:r>
    </w:p>
    <w:p w14:paraId="058AFFAD" w14:textId="77777777" w:rsidR="00A8173A" w:rsidRDefault="00A8173A" w:rsidP="00A8173A">
      <w:pPr>
        <w:spacing w:line="560" w:lineRule="exact"/>
        <w:ind w:firstLineChars="200" w:firstLine="640"/>
        <w:rPr>
          <w:rFonts w:ascii="宋体" w:eastAsia="方正仿宋_GBK" w:hAnsi="宋体" w:cs="方正仿宋_GBK" w:hint="eastAsia"/>
          <w:color w:val="000000"/>
        </w:rPr>
      </w:pPr>
      <w:r>
        <w:rPr>
          <w:rFonts w:ascii="宋体" w:eastAsia="方正仿宋_GBK" w:hAnsi="宋体" w:cs="方正仿宋_GBK" w:hint="eastAsia"/>
          <w:color w:val="000000"/>
        </w:rPr>
        <w:t>3.</w:t>
      </w:r>
      <w:r>
        <w:rPr>
          <w:rFonts w:ascii="宋体" w:eastAsia="方正仿宋_GBK" w:hAnsi="宋体" w:cs="方正仿宋_GBK" w:hint="eastAsia"/>
          <w:color w:val="000000"/>
        </w:rPr>
        <w:t>适龄幼儿父母（或法定监护人）房屋所有权证原件及复印件（若自建房无不动产权证，可提供村委会有效证明文件或近</w:t>
      </w:r>
      <w:r>
        <w:rPr>
          <w:rFonts w:ascii="宋体" w:eastAsia="方正仿宋_GBK" w:hAnsi="宋体" w:cs="方正仿宋_GBK" w:hint="eastAsia"/>
          <w:color w:val="000000"/>
        </w:rPr>
        <w:t>1</w:t>
      </w:r>
      <w:r>
        <w:rPr>
          <w:rFonts w:ascii="宋体" w:eastAsia="方正仿宋_GBK" w:hAnsi="宋体" w:cs="方正仿宋_GBK" w:hint="eastAsia"/>
          <w:color w:val="000000"/>
        </w:rPr>
        <w:t>个月以上水、电费发票）；</w:t>
      </w:r>
    </w:p>
    <w:p w14:paraId="407F48B8" w14:textId="77777777" w:rsidR="00A8173A" w:rsidRDefault="00A8173A" w:rsidP="00A8173A">
      <w:pPr>
        <w:spacing w:line="560" w:lineRule="exact"/>
        <w:ind w:firstLineChars="200" w:firstLine="640"/>
        <w:rPr>
          <w:rFonts w:ascii="宋体" w:eastAsia="方正仿宋_GBK" w:hAnsi="宋体" w:cs="方正仿宋_GBK"/>
          <w:color w:val="000000"/>
        </w:rPr>
      </w:pPr>
      <w:r>
        <w:rPr>
          <w:rFonts w:ascii="宋体" w:eastAsia="方正仿宋_GBK" w:hAnsi="宋体" w:cs="方正仿宋_GBK" w:hint="eastAsia"/>
          <w:color w:val="000000"/>
        </w:rPr>
        <w:t>4.</w:t>
      </w:r>
      <w:r>
        <w:rPr>
          <w:rFonts w:ascii="宋体" w:eastAsia="方正仿宋_GBK" w:hAnsi="宋体" w:cs="方正仿宋_GBK" w:hint="eastAsia"/>
          <w:color w:val="000000"/>
        </w:rPr>
        <w:t>若以上材料无法体现适龄幼儿与房屋产权人关系，则需提供适龄幼儿与房屋产权人的关系证明材料。</w:t>
      </w:r>
    </w:p>
    <w:p w14:paraId="6E158F83" w14:textId="77777777" w:rsidR="00A8173A" w:rsidRDefault="00A8173A" w:rsidP="00A8173A">
      <w:pPr>
        <w:spacing w:line="560" w:lineRule="exact"/>
        <w:ind w:firstLineChars="200" w:firstLine="643"/>
        <w:rPr>
          <w:rFonts w:ascii="宋体" w:eastAsia="方正仿宋_GBK" w:hAnsi="宋体" w:cs="方正仿宋_GBK" w:hint="eastAsia"/>
          <w:color w:val="000000"/>
        </w:rPr>
      </w:pPr>
      <w:r>
        <w:rPr>
          <w:rFonts w:ascii="宋体" w:eastAsia="方正仿宋_GBK" w:hAnsi="宋体" w:cs="方正仿宋_GBK" w:hint="eastAsia"/>
          <w:b/>
          <w:bCs/>
          <w:color w:val="000000"/>
        </w:rPr>
        <w:lastRenderedPageBreak/>
        <w:t>三、第三批次（户籍类）</w:t>
      </w:r>
      <w:r>
        <w:rPr>
          <w:rFonts w:ascii="宋体" w:eastAsia="方正仿宋_GBK" w:hAnsi="宋体" w:cs="方正仿宋_GBK" w:hint="eastAsia"/>
          <w:color w:val="000000"/>
        </w:rPr>
        <w:t>户籍在本辖区、房产不在本辖区适龄的幼儿</w:t>
      </w:r>
    </w:p>
    <w:p w14:paraId="4C2F782B" w14:textId="77777777" w:rsidR="00A8173A" w:rsidRDefault="00A8173A" w:rsidP="00A8173A">
      <w:pPr>
        <w:spacing w:line="560" w:lineRule="exact"/>
        <w:ind w:firstLineChars="200" w:firstLine="640"/>
        <w:rPr>
          <w:rFonts w:ascii="宋体" w:eastAsia="方正仿宋_GBK" w:hAnsi="宋体" w:cs="方正仿宋_GBK" w:hint="eastAsia"/>
          <w:color w:val="000000"/>
        </w:rPr>
      </w:pPr>
      <w:r>
        <w:rPr>
          <w:rFonts w:ascii="宋体" w:eastAsia="方正仿宋_GBK" w:hAnsi="宋体" w:cs="方正仿宋_GBK" w:hint="eastAsia"/>
          <w:color w:val="000000"/>
        </w:rPr>
        <w:t>1.</w:t>
      </w:r>
      <w:r>
        <w:rPr>
          <w:rFonts w:ascii="宋体" w:eastAsia="方正仿宋_GBK" w:hAnsi="宋体" w:cs="方正仿宋_GBK" w:hint="eastAsia"/>
          <w:color w:val="000000"/>
        </w:rPr>
        <w:t>适龄幼儿及父母（或法定监护人）的户口簿原件及复印件；</w:t>
      </w:r>
    </w:p>
    <w:p w14:paraId="5421F2E5" w14:textId="77777777" w:rsidR="00A8173A" w:rsidRDefault="00A8173A" w:rsidP="00A8173A">
      <w:pPr>
        <w:spacing w:line="560" w:lineRule="exact"/>
        <w:ind w:firstLineChars="200" w:firstLine="640"/>
        <w:rPr>
          <w:rFonts w:ascii="宋体" w:eastAsia="方正仿宋_GBK" w:hAnsi="宋体" w:cs="方正仿宋_GBK" w:hint="eastAsia"/>
          <w:color w:val="000000"/>
        </w:rPr>
      </w:pPr>
      <w:r>
        <w:rPr>
          <w:rFonts w:ascii="宋体" w:eastAsia="方正仿宋_GBK" w:hAnsi="宋体" w:cs="方正仿宋_GBK" w:hint="eastAsia"/>
          <w:color w:val="000000"/>
        </w:rPr>
        <w:t>2.</w:t>
      </w:r>
      <w:r>
        <w:rPr>
          <w:rFonts w:ascii="宋体" w:eastAsia="方正仿宋_GBK" w:hAnsi="宋体" w:cs="方正仿宋_GBK" w:hint="eastAsia"/>
          <w:color w:val="000000"/>
        </w:rPr>
        <w:t>适龄幼儿父母（或法定监护人）的身份证原件及复印件。</w:t>
      </w:r>
    </w:p>
    <w:p w14:paraId="35701CE6" w14:textId="77777777" w:rsidR="00A8173A" w:rsidRDefault="00A8173A" w:rsidP="00A8173A">
      <w:pPr>
        <w:spacing w:line="560" w:lineRule="exact"/>
        <w:ind w:firstLineChars="200" w:firstLine="643"/>
        <w:rPr>
          <w:rFonts w:ascii="宋体" w:eastAsia="方正仿宋_GBK" w:hAnsi="宋体" w:cs="方正仿宋_GBK" w:hint="eastAsia"/>
          <w:color w:val="000000"/>
        </w:rPr>
      </w:pPr>
      <w:r>
        <w:rPr>
          <w:rFonts w:ascii="宋体" w:eastAsia="方正仿宋_GBK" w:hAnsi="宋体" w:cs="方正仿宋_GBK" w:hint="eastAsia"/>
          <w:b/>
          <w:bCs/>
          <w:color w:val="000000"/>
        </w:rPr>
        <w:t>四、第四批次（房产类）</w:t>
      </w:r>
      <w:r>
        <w:rPr>
          <w:rFonts w:ascii="宋体" w:eastAsia="方正仿宋_GBK" w:hAnsi="宋体" w:cs="方正仿宋_GBK" w:hint="eastAsia"/>
          <w:color w:val="000000"/>
        </w:rPr>
        <w:t>房产在本辖区、户籍不在本辖区的适龄幼儿</w:t>
      </w:r>
    </w:p>
    <w:p w14:paraId="29117800" w14:textId="77777777" w:rsidR="00A8173A" w:rsidRDefault="00A8173A" w:rsidP="00A8173A">
      <w:pPr>
        <w:spacing w:line="560" w:lineRule="exact"/>
        <w:ind w:firstLineChars="200" w:firstLine="640"/>
        <w:rPr>
          <w:rFonts w:ascii="宋体" w:eastAsia="方正仿宋_GBK" w:hAnsi="宋体" w:cs="方正仿宋_GBK" w:hint="eastAsia"/>
          <w:color w:val="000000"/>
        </w:rPr>
      </w:pPr>
      <w:r>
        <w:rPr>
          <w:rFonts w:ascii="宋体" w:eastAsia="方正仿宋_GBK" w:hAnsi="宋体" w:cs="方正仿宋_GBK" w:hint="eastAsia"/>
          <w:color w:val="000000"/>
        </w:rPr>
        <w:t>1.</w:t>
      </w:r>
      <w:r>
        <w:rPr>
          <w:rFonts w:ascii="宋体" w:eastAsia="方正仿宋_GBK" w:hAnsi="宋体" w:cs="方正仿宋_GBK" w:hint="eastAsia"/>
          <w:color w:val="000000"/>
        </w:rPr>
        <w:t>适龄幼儿及父母（或法定监护人）的户口簿原件及复印件；</w:t>
      </w:r>
    </w:p>
    <w:p w14:paraId="1E3566AD" w14:textId="77777777" w:rsidR="00A8173A" w:rsidRDefault="00A8173A" w:rsidP="00A8173A">
      <w:pPr>
        <w:spacing w:line="560" w:lineRule="exact"/>
        <w:ind w:firstLineChars="200" w:firstLine="640"/>
        <w:rPr>
          <w:rFonts w:ascii="宋体" w:eastAsia="方正仿宋_GBK" w:hAnsi="宋体" w:cs="方正仿宋_GBK" w:hint="eastAsia"/>
          <w:color w:val="000000"/>
        </w:rPr>
      </w:pPr>
      <w:r>
        <w:rPr>
          <w:rFonts w:ascii="宋体" w:eastAsia="方正仿宋_GBK" w:hAnsi="宋体" w:cs="方正仿宋_GBK" w:hint="eastAsia"/>
          <w:color w:val="000000"/>
        </w:rPr>
        <w:t>2.</w:t>
      </w:r>
      <w:r>
        <w:rPr>
          <w:rFonts w:ascii="宋体" w:eastAsia="方正仿宋_GBK" w:hAnsi="宋体" w:cs="方正仿宋_GBK" w:hint="eastAsia"/>
          <w:color w:val="000000"/>
        </w:rPr>
        <w:t>适龄幼儿父母（或法定监护人）的身份证原件及复印件；</w:t>
      </w:r>
    </w:p>
    <w:p w14:paraId="01B0CA0D" w14:textId="77777777" w:rsidR="00A8173A" w:rsidRDefault="00A8173A" w:rsidP="00A8173A">
      <w:pPr>
        <w:spacing w:line="560" w:lineRule="exact"/>
        <w:ind w:firstLineChars="200" w:firstLine="640"/>
        <w:rPr>
          <w:rFonts w:ascii="宋体" w:eastAsia="方正仿宋_GBK" w:hAnsi="宋体" w:cs="方正仿宋_GBK" w:hint="eastAsia"/>
          <w:color w:val="000000"/>
        </w:rPr>
      </w:pPr>
      <w:r>
        <w:rPr>
          <w:rFonts w:ascii="宋体" w:eastAsia="方正仿宋_GBK" w:hAnsi="宋体" w:cs="方正仿宋_GBK" w:hint="eastAsia"/>
          <w:color w:val="000000"/>
        </w:rPr>
        <w:t>3.</w:t>
      </w:r>
      <w:r>
        <w:rPr>
          <w:rFonts w:ascii="宋体" w:eastAsia="方正仿宋_GBK" w:hAnsi="宋体" w:cs="方正仿宋_GBK" w:hint="eastAsia"/>
          <w:color w:val="000000"/>
        </w:rPr>
        <w:t>适龄幼儿父母（或法定监护人）房屋所有权证原件及复印件（若自建房无不动产权证，可提供村委会有效证明文件或近</w:t>
      </w:r>
      <w:r>
        <w:rPr>
          <w:rFonts w:ascii="宋体" w:eastAsia="方正仿宋_GBK" w:hAnsi="宋体" w:cs="方正仿宋_GBK" w:hint="eastAsia"/>
          <w:color w:val="000000"/>
        </w:rPr>
        <w:t>1</w:t>
      </w:r>
      <w:r>
        <w:rPr>
          <w:rFonts w:ascii="宋体" w:eastAsia="方正仿宋_GBK" w:hAnsi="宋体" w:cs="方正仿宋_GBK" w:hint="eastAsia"/>
          <w:color w:val="000000"/>
        </w:rPr>
        <w:t>个月以上水、电费发票）；</w:t>
      </w:r>
    </w:p>
    <w:p w14:paraId="764407F8" w14:textId="77777777" w:rsidR="00A8173A" w:rsidRDefault="00A8173A" w:rsidP="00A8173A">
      <w:pPr>
        <w:spacing w:line="560" w:lineRule="exact"/>
        <w:ind w:firstLineChars="200" w:firstLine="640"/>
        <w:rPr>
          <w:rFonts w:ascii="宋体" w:eastAsia="方正仿宋_GBK" w:hAnsi="宋体" w:cs="方正仿宋_GBK"/>
          <w:color w:val="000000"/>
        </w:rPr>
      </w:pPr>
      <w:r>
        <w:rPr>
          <w:rFonts w:ascii="宋体" w:eastAsia="方正仿宋_GBK" w:hAnsi="宋体" w:cs="方正仿宋_GBK" w:hint="eastAsia"/>
          <w:color w:val="000000"/>
        </w:rPr>
        <w:t>4.</w:t>
      </w:r>
      <w:r>
        <w:rPr>
          <w:rFonts w:ascii="宋体" w:eastAsia="方正仿宋_GBK" w:hAnsi="宋体" w:cs="方正仿宋_GBK" w:hint="eastAsia"/>
          <w:color w:val="000000"/>
        </w:rPr>
        <w:t>若以上材料无法体现适龄幼儿与房屋产权人关系，则需提供适龄幼儿与房屋产权人的关系证明材料。</w:t>
      </w:r>
    </w:p>
    <w:p w14:paraId="2AF2BE97" w14:textId="77777777" w:rsidR="00A8173A" w:rsidRDefault="00A8173A" w:rsidP="00A8173A">
      <w:pPr>
        <w:spacing w:line="560" w:lineRule="exact"/>
        <w:ind w:firstLineChars="200" w:firstLine="643"/>
        <w:rPr>
          <w:rFonts w:ascii="宋体" w:eastAsia="方正仿宋_GBK" w:hAnsi="宋体" w:cs="方正仿宋_GBK" w:hint="eastAsia"/>
          <w:color w:val="000000"/>
        </w:rPr>
      </w:pPr>
      <w:r>
        <w:rPr>
          <w:rFonts w:ascii="宋体" w:eastAsia="方正仿宋_GBK" w:hAnsi="宋体" w:cs="方正仿宋_GBK" w:hint="eastAsia"/>
          <w:b/>
          <w:bCs/>
          <w:color w:val="000000"/>
        </w:rPr>
        <w:t>五、第五批次（其他类</w:t>
      </w:r>
      <w:r>
        <w:rPr>
          <w:rFonts w:ascii="宋体" w:eastAsia="方正仿宋_GBK" w:hAnsi="宋体" w:cs="方正仿宋_GBK" w:hint="eastAsia"/>
          <w:color w:val="000000"/>
        </w:rPr>
        <w:t>）不属于第一、二、三、四批次申请对象，但在本辖区就读适龄幼儿，只提交申请表，无需提供其他证明材料</w:t>
      </w:r>
      <w:r>
        <w:rPr>
          <w:rFonts w:ascii="宋体" w:eastAsia="方正仿宋_GBK" w:hAnsi="宋体" w:cs="方正仿宋_GBK" w:hint="eastAsia"/>
          <w:color w:val="000000"/>
          <w:sz w:val="30"/>
          <w:szCs w:val="30"/>
        </w:rPr>
        <w:t>。</w:t>
      </w:r>
    </w:p>
    <w:p w14:paraId="3D867D40" w14:textId="77777777" w:rsidR="00A8173A" w:rsidRDefault="00A8173A" w:rsidP="00A8173A">
      <w:pPr>
        <w:spacing w:line="560" w:lineRule="exact"/>
        <w:ind w:firstLineChars="200" w:firstLine="640"/>
        <w:rPr>
          <w:rFonts w:ascii="宋体" w:eastAsia="方正仿宋_GBK" w:hAnsi="宋体" w:cs="方正仿宋_GBK" w:hint="eastAsia"/>
        </w:rPr>
      </w:pPr>
      <w:r>
        <w:rPr>
          <w:rFonts w:ascii="宋体" w:eastAsia="方正仿宋_GBK" w:hAnsi="宋体" w:cs="方正仿宋_GBK" w:hint="eastAsia"/>
        </w:rPr>
        <w:t>备注：</w:t>
      </w:r>
    </w:p>
    <w:p w14:paraId="6B7FC448" w14:textId="77777777" w:rsidR="00A8173A" w:rsidRDefault="00A8173A" w:rsidP="00A8173A">
      <w:pPr>
        <w:spacing w:line="560" w:lineRule="exact"/>
        <w:ind w:firstLineChars="200" w:firstLine="640"/>
        <w:rPr>
          <w:rFonts w:ascii="宋体" w:eastAsia="方正仿宋_GBK" w:hAnsi="宋体" w:cs="方正仿宋_GBK" w:hint="eastAsia"/>
        </w:rPr>
      </w:pPr>
      <w:r>
        <w:rPr>
          <w:rFonts w:ascii="宋体" w:eastAsia="方正仿宋_GBK" w:hAnsi="宋体" w:cs="方正仿宋_GBK" w:hint="eastAsia"/>
        </w:rPr>
        <w:t>（</w:t>
      </w:r>
      <w:r>
        <w:rPr>
          <w:rFonts w:ascii="宋体" w:eastAsia="方正仿宋_GBK" w:hAnsi="宋体" w:cs="方正仿宋_GBK" w:hint="eastAsia"/>
        </w:rPr>
        <w:t>1</w:t>
      </w:r>
      <w:r>
        <w:rPr>
          <w:rFonts w:ascii="宋体" w:eastAsia="方正仿宋_GBK" w:hAnsi="宋体" w:cs="方正仿宋_GBK" w:hint="eastAsia"/>
        </w:rPr>
        <w:t>）各位家长在申请源城区政府购买学前教育学位服务时，需对照相应批次申请条件按实申请，申请提交的所有证明材料一式两份；</w:t>
      </w:r>
    </w:p>
    <w:p w14:paraId="1F99FBAA" w14:textId="77777777" w:rsidR="00A8173A" w:rsidRDefault="00A8173A" w:rsidP="00A8173A">
      <w:pPr>
        <w:spacing w:line="560" w:lineRule="exact"/>
        <w:rPr>
          <w:rFonts w:ascii="宋体" w:eastAsia="方正仿宋_GBK" w:hAnsi="宋体" w:cs="方正仿宋_GBK"/>
        </w:rPr>
      </w:pPr>
      <w:r>
        <w:rPr>
          <w:rFonts w:ascii="宋体" w:eastAsia="方正仿宋_GBK" w:hAnsi="宋体" w:cs="方正仿宋_GBK" w:hint="eastAsia"/>
        </w:rPr>
        <w:lastRenderedPageBreak/>
        <w:t xml:space="preserve">    </w:t>
      </w:r>
      <w:r>
        <w:rPr>
          <w:rFonts w:ascii="宋体" w:eastAsia="方正仿宋_GBK" w:hAnsi="宋体" w:cs="方正仿宋_GBK" w:hint="eastAsia"/>
        </w:rPr>
        <w:t>（</w:t>
      </w:r>
      <w:r>
        <w:rPr>
          <w:rFonts w:ascii="宋体" w:eastAsia="方正仿宋_GBK" w:hAnsi="宋体" w:cs="方正仿宋_GBK" w:hint="eastAsia"/>
        </w:rPr>
        <w:t>2</w:t>
      </w:r>
      <w:r>
        <w:rPr>
          <w:rFonts w:ascii="宋体" w:eastAsia="方正仿宋_GBK" w:hAnsi="宋体" w:cs="方正仿宋_GBK" w:hint="eastAsia"/>
        </w:rPr>
        <w:t>）各位家长务必确保提交的申请及证明材料真实、有效，若发现弄虚作假，除了取消服务资格外，家长将承担相应法律责任。</w:t>
      </w:r>
    </w:p>
    <w:p w14:paraId="2FFCF787" w14:textId="77777777" w:rsidR="00923C05" w:rsidRPr="00A8173A" w:rsidRDefault="00923C05">
      <w:pPr>
        <w:rPr>
          <w:rFonts w:hint="eastAsia"/>
        </w:rPr>
      </w:pPr>
    </w:p>
    <w:sectPr w:rsidR="00923C05" w:rsidRPr="00A81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楷体_GB2312">
    <w:altName w:val="宋体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3A"/>
    <w:rsid w:val="005D7ADF"/>
    <w:rsid w:val="007537F8"/>
    <w:rsid w:val="00923C05"/>
    <w:rsid w:val="00A8173A"/>
    <w:rsid w:val="00E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E6528"/>
  <w15:chartTrackingRefBased/>
  <w15:docId w15:val="{C1AB7D19-2A08-4A49-A82D-6525310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73A"/>
    <w:pPr>
      <w:widowControl w:val="0"/>
      <w:spacing w:after="0" w:line="240" w:lineRule="auto"/>
      <w:jc w:val="both"/>
    </w:pPr>
    <w:rPr>
      <w:rFonts w:ascii="Calibri" w:eastAsia="宋体" w:hAnsi="Calibri" w:cs="方正楷体_GB2312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173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73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73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73A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73A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73A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73A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73A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73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73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73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73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73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7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81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73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81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73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81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73A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A8173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8173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817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2025-03-27T01:41:00Z</dcterms:created>
  <dcterms:modified xsi:type="dcterms:W3CDTF">2025-03-27T01:42:00Z</dcterms:modified>
</cp:coreProperties>
</file>