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B6118" w14:textId="77777777" w:rsidR="00663746" w:rsidRDefault="00663746" w:rsidP="00663746">
      <w:pPr>
        <w:jc w:val="left"/>
        <w:rPr>
          <w:rFonts w:ascii="方正黑体_GBK" w:eastAsia="方正黑体_GBK" w:hAnsi="方正黑体_GBK" w:cs="方正黑体_GBK" w:hint="eastAsia"/>
          <w:sz w:val="32"/>
          <w:szCs w:val="32"/>
        </w:rPr>
      </w:pPr>
      <w:bookmarkStart w:id="0" w:name="OLE_LINK11"/>
      <w:r>
        <w:rPr>
          <w:rFonts w:ascii="方正黑体_GBK" w:eastAsia="方正黑体_GBK" w:hAnsi="方正黑体_GBK" w:cs="方正黑体_GBK" w:hint="eastAsia"/>
          <w:sz w:val="32"/>
          <w:szCs w:val="32"/>
        </w:rPr>
        <w:t>附件3</w:t>
      </w:r>
    </w:p>
    <w:p w14:paraId="7A58AAFC" w14:textId="77777777" w:rsidR="00663746" w:rsidRDefault="00663746" w:rsidP="00663746">
      <w:pPr>
        <w:jc w:val="center"/>
        <w:rPr>
          <w:rFonts w:ascii="微软雅黑" w:eastAsia="微软雅黑"/>
          <w:sz w:val="44"/>
          <w:szCs w:val="44"/>
        </w:rPr>
      </w:pPr>
      <w:bookmarkStart w:id="1" w:name="OLE_LINK5"/>
      <w:r>
        <w:rPr>
          <w:rFonts w:ascii="微软雅黑" w:eastAsia="微软雅黑" w:hint="eastAsia"/>
          <w:sz w:val="44"/>
          <w:szCs w:val="44"/>
        </w:rPr>
        <w:t>河源市源城区校外教育培训机构年度检查指标体系表（试行）</w:t>
      </w:r>
    </w:p>
    <w:tbl>
      <w:tblPr>
        <w:tblW w:w="14427" w:type="dxa"/>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5"/>
        <w:gridCol w:w="975"/>
        <w:gridCol w:w="4770"/>
        <w:gridCol w:w="4545"/>
        <w:gridCol w:w="1170"/>
        <w:gridCol w:w="780"/>
        <w:gridCol w:w="780"/>
        <w:gridCol w:w="762"/>
      </w:tblGrid>
      <w:tr w:rsidR="00663746" w14:paraId="0FB39B85" w14:textId="77777777" w:rsidTr="00DB3FAE">
        <w:trPr>
          <w:trHeight w:val="790"/>
        </w:trPr>
        <w:tc>
          <w:tcPr>
            <w:tcW w:w="645" w:type="dxa"/>
            <w:vAlign w:val="center"/>
          </w:tcPr>
          <w:bookmarkEnd w:id="1"/>
          <w:p w14:paraId="36A47A83" w14:textId="77777777" w:rsidR="00663746" w:rsidRDefault="00663746" w:rsidP="00DB3FAE">
            <w:pPr>
              <w:spacing w:line="300" w:lineRule="exact"/>
              <w:jc w:val="left"/>
              <w:rPr>
                <w:rFonts w:ascii="Times New Roman" w:hAnsi="Times New Roman"/>
                <w:color w:val="000000"/>
                <w:kern w:val="0"/>
                <w:szCs w:val="21"/>
                <w:lang w:bidi="ar"/>
              </w:rPr>
            </w:pPr>
            <w:r>
              <w:rPr>
                <w:rFonts w:ascii="Times New Roman" w:hAnsi="Times New Roman" w:hint="eastAsia"/>
                <w:color w:val="000000"/>
                <w:kern w:val="0"/>
                <w:szCs w:val="21"/>
                <w:lang w:bidi="ar"/>
              </w:rPr>
              <w:t>一级</w:t>
            </w:r>
          </w:p>
          <w:p w14:paraId="5EFCBBE5" w14:textId="77777777" w:rsidR="00663746" w:rsidRDefault="00663746" w:rsidP="00DB3FAE">
            <w:pPr>
              <w:spacing w:line="300" w:lineRule="exact"/>
              <w:jc w:val="left"/>
              <w:rPr>
                <w:rFonts w:ascii="Times New Roman" w:hAnsi="Times New Roman"/>
                <w:color w:val="000000"/>
                <w:kern w:val="0"/>
                <w:szCs w:val="21"/>
                <w:lang w:bidi="ar"/>
              </w:rPr>
            </w:pPr>
            <w:r>
              <w:rPr>
                <w:rFonts w:ascii="Times New Roman" w:hAnsi="Times New Roman" w:hint="eastAsia"/>
                <w:color w:val="000000"/>
                <w:kern w:val="0"/>
                <w:szCs w:val="21"/>
                <w:lang w:bidi="ar"/>
              </w:rPr>
              <w:t>指标</w:t>
            </w:r>
          </w:p>
        </w:tc>
        <w:tc>
          <w:tcPr>
            <w:tcW w:w="975" w:type="dxa"/>
            <w:vAlign w:val="center"/>
          </w:tcPr>
          <w:p w14:paraId="20C124E6" w14:textId="77777777" w:rsidR="00663746" w:rsidRDefault="00663746" w:rsidP="00DB3FAE">
            <w:pPr>
              <w:spacing w:line="300" w:lineRule="exact"/>
              <w:jc w:val="left"/>
              <w:rPr>
                <w:rFonts w:ascii="Times New Roman" w:hAnsi="Times New Roman"/>
                <w:color w:val="000000"/>
                <w:kern w:val="0"/>
                <w:szCs w:val="21"/>
                <w:lang w:bidi="ar"/>
              </w:rPr>
            </w:pPr>
            <w:r>
              <w:rPr>
                <w:rFonts w:ascii="Times New Roman" w:hAnsi="Times New Roman" w:hint="eastAsia"/>
                <w:color w:val="000000"/>
                <w:kern w:val="0"/>
                <w:szCs w:val="21"/>
                <w:lang w:bidi="ar"/>
              </w:rPr>
              <w:t>二级</w:t>
            </w:r>
          </w:p>
          <w:p w14:paraId="2CB143D4" w14:textId="77777777" w:rsidR="00663746" w:rsidRDefault="00663746" w:rsidP="00DB3FAE">
            <w:pPr>
              <w:spacing w:line="300" w:lineRule="exact"/>
              <w:jc w:val="left"/>
              <w:rPr>
                <w:rFonts w:ascii="Times New Roman" w:hAnsi="Times New Roman"/>
                <w:color w:val="000000"/>
                <w:kern w:val="0"/>
                <w:szCs w:val="21"/>
                <w:lang w:bidi="ar"/>
              </w:rPr>
            </w:pPr>
            <w:r>
              <w:rPr>
                <w:rFonts w:ascii="Times New Roman" w:hAnsi="Times New Roman" w:hint="eastAsia"/>
                <w:color w:val="000000"/>
                <w:kern w:val="0"/>
                <w:szCs w:val="21"/>
                <w:lang w:bidi="ar"/>
              </w:rPr>
              <w:t>指标</w:t>
            </w:r>
          </w:p>
        </w:tc>
        <w:tc>
          <w:tcPr>
            <w:tcW w:w="4770" w:type="dxa"/>
            <w:vAlign w:val="center"/>
          </w:tcPr>
          <w:p w14:paraId="2783DF4E" w14:textId="77777777" w:rsidR="00663746" w:rsidRDefault="00663746" w:rsidP="00DB3FAE">
            <w:pPr>
              <w:spacing w:line="300" w:lineRule="exact"/>
              <w:jc w:val="left"/>
              <w:rPr>
                <w:rFonts w:ascii="Times New Roman" w:hAnsi="Times New Roman"/>
                <w:color w:val="000000"/>
                <w:kern w:val="0"/>
                <w:szCs w:val="21"/>
                <w:lang w:bidi="ar"/>
              </w:rPr>
            </w:pPr>
            <w:r>
              <w:rPr>
                <w:rFonts w:ascii="Times New Roman" w:hAnsi="Times New Roman" w:hint="eastAsia"/>
                <w:color w:val="000000"/>
                <w:kern w:val="0"/>
                <w:szCs w:val="21"/>
                <w:lang w:bidi="ar"/>
              </w:rPr>
              <w:t>指标观测点</w:t>
            </w:r>
          </w:p>
        </w:tc>
        <w:tc>
          <w:tcPr>
            <w:tcW w:w="4545" w:type="dxa"/>
            <w:vAlign w:val="center"/>
          </w:tcPr>
          <w:p w14:paraId="091A6B29" w14:textId="77777777" w:rsidR="00663746" w:rsidRDefault="00663746" w:rsidP="00DB3FAE">
            <w:pPr>
              <w:spacing w:line="300" w:lineRule="exact"/>
              <w:jc w:val="left"/>
              <w:rPr>
                <w:rFonts w:ascii="Times New Roman" w:hAnsi="Times New Roman"/>
                <w:color w:val="000000"/>
                <w:kern w:val="0"/>
                <w:szCs w:val="21"/>
                <w:lang w:bidi="ar"/>
              </w:rPr>
            </w:pPr>
            <w:r>
              <w:rPr>
                <w:rFonts w:ascii="Times New Roman" w:hAnsi="Times New Roman" w:hint="eastAsia"/>
                <w:color w:val="000000"/>
                <w:kern w:val="0"/>
                <w:szCs w:val="21"/>
                <w:lang w:bidi="ar"/>
              </w:rPr>
              <w:t>观测内容及分值</w:t>
            </w:r>
          </w:p>
        </w:tc>
        <w:tc>
          <w:tcPr>
            <w:tcW w:w="1170" w:type="dxa"/>
            <w:vAlign w:val="center"/>
          </w:tcPr>
          <w:p w14:paraId="558DC3BC" w14:textId="77777777" w:rsidR="00663746" w:rsidRDefault="00663746" w:rsidP="00DB3FAE">
            <w:pPr>
              <w:spacing w:line="300" w:lineRule="exact"/>
              <w:jc w:val="left"/>
              <w:rPr>
                <w:rFonts w:ascii="Times New Roman" w:hAnsi="Times New Roman"/>
                <w:color w:val="000000"/>
                <w:kern w:val="0"/>
                <w:szCs w:val="21"/>
                <w:lang w:bidi="ar"/>
              </w:rPr>
            </w:pPr>
            <w:r>
              <w:rPr>
                <w:rFonts w:ascii="Times New Roman" w:hAnsi="Times New Roman" w:hint="eastAsia"/>
                <w:color w:val="000000"/>
                <w:kern w:val="0"/>
                <w:szCs w:val="21"/>
                <w:lang w:bidi="ar"/>
              </w:rPr>
              <w:t>观测方式</w:t>
            </w:r>
          </w:p>
        </w:tc>
        <w:tc>
          <w:tcPr>
            <w:tcW w:w="780" w:type="dxa"/>
            <w:vAlign w:val="center"/>
          </w:tcPr>
          <w:p w14:paraId="3A9AD3D8" w14:textId="77777777" w:rsidR="00663746" w:rsidRDefault="00663746" w:rsidP="00DB3FAE">
            <w:pPr>
              <w:spacing w:line="300" w:lineRule="exact"/>
              <w:jc w:val="left"/>
              <w:rPr>
                <w:rFonts w:ascii="Times New Roman" w:hAnsi="Times New Roman"/>
                <w:color w:val="000000"/>
                <w:kern w:val="0"/>
                <w:szCs w:val="21"/>
                <w:lang w:bidi="ar"/>
              </w:rPr>
            </w:pPr>
            <w:r>
              <w:rPr>
                <w:rFonts w:ascii="Times New Roman" w:hAnsi="Times New Roman" w:hint="eastAsia"/>
                <w:color w:val="000000"/>
                <w:kern w:val="0"/>
                <w:szCs w:val="21"/>
                <w:lang w:bidi="ar"/>
              </w:rPr>
              <w:t>自评</w:t>
            </w:r>
          </w:p>
          <w:p w14:paraId="60BDE96C" w14:textId="77777777" w:rsidR="00663746" w:rsidRDefault="00663746" w:rsidP="00DB3FAE">
            <w:pPr>
              <w:spacing w:line="300" w:lineRule="exact"/>
              <w:jc w:val="left"/>
              <w:rPr>
                <w:rFonts w:ascii="Times New Roman" w:hAnsi="Times New Roman"/>
                <w:color w:val="000000"/>
                <w:kern w:val="0"/>
                <w:szCs w:val="21"/>
                <w:lang w:bidi="ar"/>
              </w:rPr>
            </w:pPr>
            <w:r>
              <w:rPr>
                <w:rFonts w:ascii="Times New Roman" w:hAnsi="Times New Roman" w:hint="eastAsia"/>
                <w:color w:val="000000"/>
                <w:kern w:val="0"/>
                <w:szCs w:val="21"/>
                <w:lang w:bidi="ar"/>
              </w:rPr>
              <w:t>得分</w:t>
            </w:r>
          </w:p>
        </w:tc>
        <w:tc>
          <w:tcPr>
            <w:tcW w:w="780" w:type="dxa"/>
            <w:tcBorders>
              <w:top w:val="single" w:sz="4" w:space="0" w:color="auto"/>
              <w:bottom w:val="single" w:sz="4" w:space="0" w:color="auto"/>
            </w:tcBorders>
            <w:vAlign w:val="center"/>
          </w:tcPr>
          <w:p w14:paraId="70B0B9E9" w14:textId="77777777" w:rsidR="00663746" w:rsidRDefault="00663746" w:rsidP="00DB3FAE">
            <w:pPr>
              <w:spacing w:line="300" w:lineRule="exact"/>
              <w:jc w:val="left"/>
              <w:rPr>
                <w:rFonts w:ascii="Times New Roman" w:hAnsi="Times New Roman"/>
                <w:color w:val="000000"/>
                <w:kern w:val="0"/>
                <w:szCs w:val="21"/>
                <w:lang w:bidi="ar"/>
              </w:rPr>
            </w:pPr>
            <w:r>
              <w:rPr>
                <w:rFonts w:ascii="Times New Roman" w:hAnsi="Times New Roman" w:hint="eastAsia"/>
                <w:color w:val="000000"/>
                <w:kern w:val="0"/>
                <w:szCs w:val="21"/>
                <w:lang w:bidi="ar"/>
              </w:rPr>
              <w:t>存在问题</w:t>
            </w:r>
          </w:p>
        </w:tc>
        <w:tc>
          <w:tcPr>
            <w:tcW w:w="762" w:type="dxa"/>
            <w:tcBorders>
              <w:top w:val="single" w:sz="4" w:space="0" w:color="auto"/>
              <w:bottom w:val="single" w:sz="4" w:space="0" w:color="auto"/>
            </w:tcBorders>
            <w:vAlign w:val="center"/>
          </w:tcPr>
          <w:p w14:paraId="46D90C24" w14:textId="77777777" w:rsidR="00663746" w:rsidRDefault="00663746" w:rsidP="00DB3FAE">
            <w:pPr>
              <w:spacing w:line="300" w:lineRule="exact"/>
              <w:jc w:val="left"/>
              <w:rPr>
                <w:rFonts w:ascii="Times New Roman" w:hAnsi="Times New Roman"/>
                <w:color w:val="000000"/>
                <w:kern w:val="0"/>
                <w:szCs w:val="21"/>
                <w:lang w:bidi="ar"/>
              </w:rPr>
            </w:pPr>
            <w:r>
              <w:rPr>
                <w:rFonts w:ascii="Times New Roman" w:hAnsi="Times New Roman" w:hint="eastAsia"/>
                <w:color w:val="000000"/>
                <w:kern w:val="0"/>
                <w:szCs w:val="21"/>
                <w:lang w:bidi="ar"/>
              </w:rPr>
              <w:t>整改要求</w:t>
            </w:r>
          </w:p>
        </w:tc>
      </w:tr>
      <w:tr w:rsidR="00663746" w14:paraId="1EA5792A" w14:textId="77777777" w:rsidTr="00DB3FAE">
        <w:trPr>
          <w:trHeight w:val="484"/>
        </w:trPr>
        <w:tc>
          <w:tcPr>
            <w:tcW w:w="645" w:type="dxa"/>
            <w:vMerge w:val="restart"/>
            <w:vAlign w:val="center"/>
          </w:tcPr>
          <w:p w14:paraId="7861FA01" w14:textId="77777777" w:rsidR="00663746" w:rsidRDefault="00663746" w:rsidP="00DB3FAE">
            <w:pPr>
              <w:spacing w:line="300" w:lineRule="exact"/>
              <w:jc w:val="center"/>
              <w:rPr>
                <w:rFonts w:ascii="仿宋" w:eastAsia="仿宋" w:hAnsi="仿宋" w:cs="仿宋" w:hint="eastAsia"/>
                <w:szCs w:val="21"/>
              </w:rPr>
            </w:pPr>
            <w:r>
              <w:rPr>
                <w:rFonts w:ascii="Times New Roman" w:hAnsi="Times New Roman"/>
                <w:color w:val="000000"/>
                <w:kern w:val="0"/>
                <w:szCs w:val="21"/>
                <w:lang w:bidi="ar"/>
              </w:rPr>
              <w:t>党建工作（</w:t>
            </w:r>
            <w:r>
              <w:rPr>
                <w:rFonts w:ascii="Times New Roman" w:hAnsi="Times New Roman" w:hint="eastAsia"/>
                <w:color w:val="000000"/>
                <w:kern w:val="0"/>
                <w:szCs w:val="21"/>
                <w:lang w:bidi="ar"/>
              </w:rPr>
              <w:t>6</w:t>
            </w:r>
            <w:r>
              <w:rPr>
                <w:rFonts w:ascii="Times New Roman" w:hAnsi="Times New Roman"/>
                <w:color w:val="000000"/>
                <w:kern w:val="0"/>
                <w:szCs w:val="21"/>
                <w:lang w:bidi="ar"/>
              </w:rPr>
              <w:t>分）</w:t>
            </w:r>
          </w:p>
        </w:tc>
        <w:tc>
          <w:tcPr>
            <w:tcW w:w="975" w:type="dxa"/>
            <w:vAlign w:val="center"/>
          </w:tcPr>
          <w:p w14:paraId="61C0FD82" w14:textId="77777777" w:rsidR="00663746" w:rsidRDefault="00663746" w:rsidP="00DB3FAE">
            <w:pPr>
              <w:spacing w:line="300" w:lineRule="exact"/>
              <w:jc w:val="center"/>
              <w:rPr>
                <w:rFonts w:ascii="仿宋" w:eastAsia="仿宋" w:hAnsi="仿宋" w:cs="仿宋" w:hint="eastAsia"/>
                <w:szCs w:val="21"/>
              </w:rPr>
            </w:pPr>
            <w:r>
              <w:rPr>
                <w:rFonts w:ascii="Times New Roman" w:hAnsi="Times New Roman"/>
                <w:color w:val="000000"/>
                <w:kern w:val="0"/>
                <w:szCs w:val="21"/>
                <w:lang w:bidi="ar"/>
              </w:rPr>
              <w:t>办学方向</w:t>
            </w:r>
          </w:p>
        </w:tc>
        <w:tc>
          <w:tcPr>
            <w:tcW w:w="4770" w:type="dxa"/>
            <w:vAlign w:val="center"/>
          </w:tcPr>
          <w:p w14:paraId="43CA5BE3" w14:textId="77777777" w:rsidR="00663746" w:rsidRDefault="00663746" w:rsidP="00DB3FAE">
            <w:pPr>
              <w:spacing w:line="300" w:lineRule="exact"/>
              <w:jc w:val="left"/>
              <w:rPr>
                <w:rFonts w:ascii="仿宋" w:hAnsi="仿宋" w:cs="仿宋" w:hint="eastAsia"/>
                <w:szCs w:val="21"/>
              </w:rPr>
            </w:pPr>
            <w:r>
              <w:rPr>
                <w:rFonts w:ascii="Times New Roman" w:hAnsi="Times New Roman"/>
                <w:color w:val="000000"/>
                <w:kern w:val="0"/>
                <w:szCs w:val="21"/>
                <w:lang w:bidi="ar"/>
              </w:rPr>
              <w:t>全面贯彻党的教育方针，把党的领导贯穿校外培训全过程各方面。深入学习贯彻习近平新时代中国特色社会主义思想和党的二十大精神，坚持社会主义办学方向，落实立德树人根本任务。</w:t>
            </w:r>
          </w:p>
        </w:tc>
        <w:tc>
          <w:tcPr>
            <w:tcW w:w="4545" w:type="dxa"/>
            <w:vAlign w:val="center"/>
          </w:tcPr>
          <w:p w14:paraId="4533F060" w14:textId="77777777" w:rsidR="00663746" w:rsidRDefault="00663746" w:rsidP="00DB3FAE">
            <w:pPr>
              <w:spacing w:line="300" w:lineRule="exact"/>
              <w:jc w:val="left"/>
              <w:rPr>
                <w:rFonts w:ascii="仿宋" w:eastAsia="仿宋" w:hAnsi="仿宋" w:cs="仿宋" w:hint="eastAsia"/>
                <w:szCs w:val="21"/>
              </w:rPr>
            </w:pPr>
            <w:r>
              <w:rPr>
                <w:rFonts w:ascii="Times New Roman" w:hAnsi="Times New Roman"/>
                <w:color w:val="000000"/>
                <w:kern w:val="0"/>
                <w:szCs w:val="21"/>
                <w:lang w:bidi="ar"/>
              </w:rPr>
              <w:t>坚决全面贯彻党的教育方针，落实立德树人根本任务，得</w:t>
            </w:r>
            <w:r>
              <w:rPr>
                <w:rFonts w:ascii="Times New Roman" w:hAnsi="Times New Roman"/>
                <w:color w:val="000000"/>
                <w:kern w:val="0"/>
                <w:szCs w:val="21"/>
                <w:lang w:bidi="ar"/>
              </w:rPr>
              <w:t>2</w:t>
            </w:r>
            <w:r>
              <w:rPr>
                <w:rFonts w:ascii="Times New Roman" w:hAnsi="Times New Roman"/>
                <w:color w:val="000000"/>
                <w:kern w:val="0"/>
                <w:szCs w:val="21"/>
                <w:lang w:bidi="ar"/>
              </w:rPr>
              <w:t>分。</w:t>
            </w:r>
          </w:p>
        </w:tc>
        <w:tc>
          <w:tcPr>
            <w:tcW w:w="1170" w:type="dxa"/>
            <w:vAlign w:val="center"/>
          </w:tcPr>
          <w:p w14:paraId="749975B4" w14:textId="77777777" w:rsidR="00663746" w:rsidRDefault="00663746" w:rsidP="00DB3FAE">
            <w:pPr>
              <w:spacing w:line="300" w:lineRule="exact"/>
              <w:jc w:val="center"/>
              <w:rPr>
                <w:rFonts w:ascii="仿宋" w:eastAsia="仿宋" w:hAnsi="仿宋" w:cs="仿宋" w:hint="eastAsia"/>
                <w:szCs w:val="21"/>
              </w:rPr>
            </w:pPr>
          </w:p>
        </w:tc>
        <w:tc>
          <w:tcPr>
            <w:tcW w:w="780" w:type="dxa"/>
            <w:vAlign w:val="center"/>
          </w:tcPr>
          <w:p w14:paraId="3E456AA2" w14:textId="77777777" w:rsidR="00663746" w:rsidRDefault="00663746" w:rsidP="00DB3FAE">
            <w:pPr>
              <w:spacing w:line="300" w:lineRule="exact"/>
              <w:jc w:val="center"/>
              <w:rPr>
                <w:rFonts w:ascii="仿宋" w:eastAsia="仿宋" w:hAnsi="仿宋" w:cs="仿宋" w:hint="eastAsia"/>
                <w:szCs w:val="21"/>
              </w:rPr>
            </w:pPr>
          </w:p>
        </w:tc>
        <w:tc>
          <w:tcPr>
            <w:tcW w:w="780" w:type="dxa"/>
            <w:tcBorders>
              <w:top w:val="single" w:sz="4" w:space="0" w:color="auto"/>
              <w:bottom w:val="single" w:sz="4" w:space="0" w:color="auto"/>
            </w:tcBorders>
            <w:vAlign w:val="center"/>
          </w:tcPr>
          <w:p w14:paraId="0818A697" w14:textId="77777777" w:rsidR="00663746" w:rsidRDefault="00663746" w:rsidP="00DB3FAE">
            <w:pPr>
              <w:spacing w:line="300" w:lineRule="exact"/>
              <w:jc w:val="center"/>
              <w:rPr>
                <w:rFonts w:ascii="仿宋" w:eastAsia="仿宋" w:hAnsi="仿宋" w:cs="仿宋" w:hint="eastAsia"/>
                <w:szCs w:val="21"/>
              </w:rPr>
            </w:pPr>
          </w:p>
        </w:tc>
        <w:tc>
          <w:tcPr>
            <w:tcW w:w="762" w:type="dxa"/>
            <w:tcBorders>
              <w:top w:val="single" w:sz="4" w:space="0" w:color="auto"/>
              <w:bottom w:val="single" w:sz="4" w:space="0" w:color="auto"/>
            </w:tcBorders>
            <w:vAlign w:val="center"/>
          </w:tcPr>
          <w:p w14:paraId="34BBAB40" w14:textId="77777777" w:rsidR="00663746" w:rsidRDefault="00663746" w:rsidP="00DB3FAE">
            <w:pPr>
              <w:spacing w:line="300" w:lineRule="exact"/>
              <w:jc w:val="center"/>
              <w:rPr>
                <w:rFonts w:ascii="仿宋" w:eastAsia="仿宋" w:hAnsi="仿宋" w:cs="仿宋" w:hint="eastAsia"/>
                <w:szCs w:val="21"/>
              </w:rPr>
            </w:pPr>
          </w:p>
        </w:tc>
      </w:tr>
      <w:tr w:rsidR="00663746" w14:paraId="399BB543" w14:textId="77777777" w:rsidTr="00DB3FAE">
        <w:trPr>
          <w:trHeight w:val="484"/>
        </w:trPr>
        <w:tc>
          <w:tcPr>
            <w:tcW w:w="645" w:type="dxa"/>
            <w:vMerge/>
            <w:vAlign w:val="center"/>
          </w:tcPr>
          <w:p w14:paraId="4D25FB9A" w14:textId="77777777" w:rsidR="00663746" w:rsidRDefault="00663746" w:rsidP="00DB3FAE">
            <w:pPr>
              <w:spacing w:line="300" w:lineRule="exact"/>
              <w:jc w:val="center"/>
              <w:rPr>
                <w:rFonts w:ascii="仿宋" w:eastAsia="仿宋" w:hAnsi="仿宋" w:cs="仿宋" w:hint="eastAsia"/>
                <w:szCs w:val="21"/>
              </w:rPr>
            </w:pPr>
          </w:p>
        </w:tc>
        <w:tc>
          <w:tcPr>
            <w:tcW w:w="975" w:type="dxa"/>
            <w:vAlign w:val="center"/>
          </w:tcPr>
          <w:p w14:paraId="45321764" w14:textId="77777777" w:rsidR="00663746" w:rsidRDefault="00663746" w:rsidP="00DB3FAE">
            <w:pPr>
              <w:spacing w:line="300" w:lineRule="exact"/>
              <w:jc w:val="center"/>
              <w:rPr>
                <w:rFonts w:ascii="仿宋" w:eastAsia="仿宋" w:hAnsi="仿宋" w:cs="仿宋" w:hint="eastAsia"/>
                <w:szCs w:val="21"/>
              </w:rPr>
            </w:pPr>
            <w:r>
              <w:rPr>
                <w:rFonts w:ascii="Times New Roman" w:hAnsi="Times New Roman" w:hint="eastAsia"/>
                <w:color w:val="000000"/>
                <w:kern w:val="0"/>
                <w:szCs w:val="21"/>
                <w:lang w:bidi="ar"/>
              </w:rPr>
              <w:t>党建工作内容纳入章</w:t>
            </w:r>
            <w:r>
              <w:rPr>
                <w:rFonts w:ascii="Times New Roman" w:hAnsi="Times New Roman"/>
                <w:color w:val="000000"/>
                <w:kern w:val="0"/>
                <w:szCs w:val="21"/>
                <w:lang w:bidi="ar"/>
              </w:rPr>
              <w:t>程</w:t>
            </w:r>
          </w:p>
        </w:tc>
        <w:tc>
          <w:tcPr>
            <w:tcW w:w="4770" w:type="dxa"/>
            <w:vAlign w:val="center"/>
          </w:tcPr>
          <w:p w14:paraId="2DB82601" w14:textId="77777777" w:rsidR="00663746" w:rsidRDefault="00663746" w:rsidP="00DB3FAE">
            <w:pPr>
              <w:widowControl/>
              <w:textAlignment w:val="center"/>
              <w:rPr>
                <w:rFonts w:ascii="Times New Roman" w:hAnsi="Times New Roman"/>
                <w:color w:val="000000"/>
                <w:kern w:val="0"/>
                <w:szCs w:val="21"/>
                <w:lang w:bidi="ar"/>
              </w:rPr>
            </w:pPr>
            <w:r>
              <w:rPr>
                <w:rFonts w:ascii="Times New Roman" w:hAnsi="Times New Roman"/>
                <w:color w:val="000000"/>
                <w:kern w:val="0"/>
                <w:szCs w:val="21"/>
                <w:lang w:bidi="ar"/>
              </w:rPr>
              <w:t>将设立党的组织、开展党的工作等相关内容写入机构章程，明确党组织的设置形式、地位作用、职责权限、议事决策制度、经费保障等内容要求。</w:t>
            </w:r>
          </w:p>
        </w:tc>
        <w:tc>
          <w:tcPr>
            <w:tcW w:w="4545" w:type="dxa"/>
            <w:vAlign w:val="center"/>
          </w:tcPr>
          <w:p w14:paraId="0C96C391" w14:textId="77777777" w:rsidR="00663746" w:rsidRDefault="00663746" w:rsidP="00DB3FAE">
            <w:pPr>
              <w:widowControl/>
              <w:textAlignment w:val="center"/>
              <w:rPr>
                <w:rFonts w:ascii="Times New Roman" w:hAnsi="Times New Roman"/>
                <w:color w:val="000000"/>
                <w:kern w:val="0"/>
                <w:szCs w:val="21"/>
                <w:lang w:bidi="ar"/>
              </w:rPr>
            </w:pPr>
            <w:r>
              <w:rPr>
                <w:rFonts w:ascii="Times New Roman" w:hAnsi="Times New Roman"/>
                <w:color w:val="000000"/>
                <w:kern w:val="0"/>
                <w:szCs w:val="21"/>
                <w:lang w:bidi="ar"/>
              </w:rPr>
              <w:t>党建内容进入章程，得</w:t>
            </w:r>
            <w:r>
              <w:rPr>
                <w:rFonts w:ascii="Times New Roman" w:hAnsi="Times New Roman"/>
                <w:color w:val="000000"/>
                <w:kern w:val="0"/>
                <w:szCs w:val="21"/>
                <w:lang w:bidi="ar"/>
              </w:rPr>
              <w:t>1</w:t>
            </w:r>
            <w:r>
              <w:rPr>
                <w:rFonts w:ascii="Times New Roman" w:hAnsi="Times New Roman"/>
                <w:color w:val="000000"/>
                <w:kern w:val="0"/>
                <w:szCs w:val="21"/>
                <w:lang w:bidi="ar"/>
              </w:rPr>
              <w:t>分。</w:t>
            </w:r>
          </w:p>
          <w:p w14:paraId="0ED944EE" w14:textId="77777777" w:rsidR="00663746" w:rsidRDefault="00663746" w:rsidP="00DB3FAE">
            <w:pPr>
              <w:widowControl/>
              <w:textAlignment w:val="center"/>
              <w:rPr>
                <w:rFonts w:ascii="Times New Roman" w:hAnsi="Times New Roman"/>
                <w:color w:val="000000"/>
                <w:kern w:val="0"/>
                <w:szCs w:val="21"/>
                <w:lang w:bidi="ar"/>
              </w:rPr>
            </w:pPr>
            <w:r>
              <w:rPr>
                <w:rFonts w:ascii="Times New Roman" w:hAnsi="Times New Roman"/>
                <w:color w:val="000000"/>
                <w:kern w:val="0"/>
                <w:szCs w:val="21"/>
                <w:lang w:bidi="ar"/>
              </w:rPr>
              <w:t>明确党组织地位，得</w:t>
            </w:r>
            <w:r>
              <w:rPr>
                <w:rFonts w:ascii="Times New Roman" w:hAnsi="Times New Roman"/>
                <w:color w:val="000000"/>
                <w:kern w:val="0"/>
                <w:szCs w:val="21"/>
                <w:lang w:bidi="ar"/>
              </w:rPr>
              <w:t>1</w:t>
            </w:r>
            <w:r>
              <w:rPr>
                <w:rFonts w:ascii="Times New Roman" w:hAnsi="Times New Roman"/>
                <w:color w:val="000000"/>
                <w:kern w:val="0"/>
                <w:szCs w:val="21"/>
                <w:lang w:bidi="ar"/>
              </w:rPr>
              <w:t>分。</w:t>
            </w:r>
          </w:p>
        </w:tc>
        <w:tc>
          <w:tcPr>
            <w:tcW w:w="1170" w:type="dxa"/>
            <w:vAlign w:val="center"/>
          </w:tcPr>
          <w:p w14:paraId="40361B3A" w14:textId="77777777" w:rsidR="00663746" w:rsidRDefault="00663746" w:rsidP="00DB3FAE">
            <w:pPr>
              <w:spacing w:line="300" w:lineRule="exact"/>
              <w:jc w:val="center"/>
              <w:rPr>
                <w:rFonts w:ascii="仿宋" w:eastAsia="仿宋" w:hAnsi="仿宋" w:cs="仿宋" w:hint="eastAsia"/>
                <w:szCs w:val="21"/>
              </w:rPr>
            </w:pPr>
            <w:r>
              <w:rPr>
                <w:rFonts w:ascii="Times New Roman" w:hAnsi="Times New Roman"/>
                <w:color w:val="000000"/>
                <w:kern w:val="0"/>
                <w:szCs w:val="21"/>
                <w:lang w:bidi="ar"/>
              </w:rPr>
              <w:t>机构章程</w:t>
            </w:r>
          </w:p>
        </w:tc>
        <w:tc>
          <w:tcPr>
            <w:tcW w:w="780" w:type="dxa"/>
            <w:vAlign w:val="center"/>
          </w:tcPr>
          <w:p w14:paraId="76BF65D2" w14:textId="77777777" w:rsidR="00663746" w:rsidRDefault="00663746" w:rsidP="00DB3FAE">
            <w:pPr>
              <w:spacing w:line="300" w:lineRule="exact"/>
              <w:jc w:val="center"/>
              <w:rPr>
                <w:rFonts w:ascii="仿宋" w:eastAsia="仿宋" w:hAnsi="仿宋" w:cs="仿宋" w:hint="eastAsia"/>
                <w:szCs w:val="21"/>
              </w:rPr>
            </w:pPr>
          </w:p>
        </w:tc>
        <w:tc>
          <w:tcPr>
            <w:tcW w:w="780" w:type="dxa"/>
            <w:tcBorders>
              <w:top w:val="single" w:sz="4" w:space="0" w:color="auto"/>
              <w:bottom w:val="single" w:sz="4" w:space="0" w:color="auto"/>
            </w:tcBorders>
            <w:vAlign w:val="center"/>
          </w:tcPr>
          <w:p w14:paraId="27B21CC1" w14:textId="77777777" w:rsidR="00663746" w:rsidRDefault="00663746" w:rsidP="00DB3FAE">
            <w:pPr>
              <w:spacing w:line="300" w:lineRule="exact"/>
              <w:jc w:val="center"/>
              <w:rPr>
                <w:rFonts w:ascii="仿宋" w:eastAsia="仿宋" w:hAnsi="仿宋" w:cs="仿宋" w:hint="eastAsia"/>
                <w:szCs w:val="21"/>
              </w:rPr>
            </w:pPr>
          </w:p>
        </w:tc>
        <w:tc>
          <w:tcPr>
            <w:tcW w:w="762" w:type="dxa"/>
            <w:tcBorders>
              <w:top w:val="single" w:sz="4" w:space="0" w:color="auto"/>
              <w:bottom w:val="single" w:sz="4" w:space="0" w:color="auto"/>
            </w:tcBorders>
            <w:vAlign w:val="center"/>
          </w:tcPr>
          <w:p w14:paraId="7705EE81" w14:textId="77777777" w:rsidR="00663746" w:rsidRDefault="00663746" w:rsidP="00DB3FAE">
            <w:pPr>
              <w:spacing w:line="300" w:lineRule="exact"/>
              <w:jc w:val="center"/>
              <w:rPr>
                <w:rFonts w:ascii="仿宋" w:eastAsia="仿宋" w:hAnsi="仿宋" w:cs="仿宋" w:hint="eastAsia"/>
                <w:szCs w:val="21"/>
              </w:rPr>
            </w:pPr>
          </w:p>
        </w:tc>
      </w:tr>
      <w:tr w:rsidR="00663746" w14:paraId="1B8ECD94" w14:textId="77777777" w:rsidTr="00DB3FAE">
        <w:trPr>
          <w:trHeight w:val="2810"/>
        </w:trPr>
        <w:tc>
          <w:tcPr>
            <w:tcW w:w="645" w:type="dxa"/>
            <w:vMerge/>
            <w:vAlign w:val="center"/>
          </w:tcPr>
          <w:p w14:paraId="2585A27C" w14:textId="77777777" w:rsidR="00663746" w:rsidRDefault="00663746" w:rsidP="00DB3FAE">
            <w:pPr>
              <w:spacing w:line="300" w:lineRule="exact"/>
              <w:jc w:val="center"/>
              <w:rPr>
                <w:rFonts w:ascii="仿宋" w:eastAsia="仿宋" w:hAnsi="仿宋" w:cs="仿宋" w:hint="eastAsia"/>
                <w:szCs w:val="21"/>
              </w:rPr>
            </w:pPr>
          </w:p>
        </w:tc>
        <w:tc>
          <w:tcPr>
            <w:tcW w:w="975" w:type="dxa"/>
            <w:vAlign w:val="center"/>
          </w:tcPr>
          <w:p w14:paraId="12B72C0B" w14:textId="77777777" w:rsidR="00663746" w:rsidRDefault="00663746" w:rsidP="00DB3FAE">
            <w:pPr>
              <w:spacing w:line="300" w:lineRule="exact"/>
              <w:jc w:val="center"/>
              <w:rPr>
                <w:rFonts w:ascii="仿宋" w:eastAsia="仿宋" w:hAnsi="仿宋" w:cs="仿宋" w:hint="eastAsia"/>
                <w:szCs w:val="21"/>
              </w:rPr>
            </w:pPr>
            <w:r>
              <w:rPr>
                <w:rFonts w:ascii="Times New Roman" w:hAnsi="Times New Roman"/>
                <w:color w:val="000000"/>
                <w:kern w:val="0"/>
                <w:szCs w:val="21"/>
                <w:lang w:bidi="ar"/>
              </w:rPr>
              <w:t>党组织建设</w:t>
            </w:r>
          </w:p>
        </w:tc>
        <w:tc>
          <w:tcPr>
            <w:tcW w:w="4770" w:type="dxa"/>
            <w:vAlign w:val="center"/>
          </w:tcPr>
          <w:p w14:paraId="18214FEE" w14:textId="77777777" w:rsidR="00663746" w:rsidRDefault="00663746" w:rsidP="00DB3FAE">
            <w:pPr>
              <w:spacing w:line="300" w:lineRule="exact"/>
              <w:jc w:val="left"/>
              <w:rPr>
                <w:rFonts w:ascii="仿宋" w:hAnsi="仿宋" w:cs="仿宋" w:hint="eastAsia"/>
                <w:szCs w:val="21"/>
              </w:rPr>
            </w:pPr>
            <w:r>
              <w:rPr>
                <w:rFonts w:ascii="Times New Roman" w:hAnsi="Times New Roman"/>
                <w:color w:val="000000"/>
                <w:kern w:val="0"/>
                <w:szCs w:val="21"/>
                <w:lang w:bidi="ar"/>
              </w:rPr>
              <w:t>按规定设立党组织，开展党建工作。</w:t>
            </w:r>
          </w:p>
        </w:tc>
        <w:tc>
          <w:tcPr>
            <w:tcW w:w="4545" w:type="dxa"/>
            <w:vAlign w:val="center"/>
          </w:tcPr>
          <w:p w14:paraId="51041E33" w14:textId="77777777" w:rsidR="00663746" w:rsidRDefault="00663746" w:rsidP="00DB3FAE">
            <w:pPr>
              <w:widowControl/>
              <w:textAlignment w:val="center"/>
              <w:rPr>
                <w:rFonts w:ascii="Times New Roman" w:hAnsi="Times New Roman"/>
                <w:color w:val="000000"/>
                <w:kern w:val="0"/>
                <w:szCs w:val="21"/>
                <w:lang w:bidi="ar"/>
              </w:rPr>
            </w:pPr>
            <w:r>
              <w:rPr>
                <w:rFonts w:ascii="Times New Roman" w:hAnsi="Times New Roman"/>
                <w:color w:val="000000"/>
                <w:kern w:val="0"/>
                <w:szCs w:val="21"/>
                <w:lang w:bidi="ar"/>
              </w:rPr>
              <w:t>1</w:t>
            </w:r>
            <w:r>
              <w:rPr>
                <w:rFonts w:ascii="Times New Roman" w:hAnsi="Times New Roman" w:hint="eastAsia"/>
                <w:color w:val="000000"/>
                <w:kern w:val="0"/>
                <w:szCs w:val="21"/>
                <w:lang w:bidi="ar"/>
              </w:rPr>
              <w:t>.</w:t>
            </w:r>
            <w:r>
              <w:rPr>
                <w:rFonts w:ascii="Times New Roman" w:hAnsi="Times New Roman"/>
                <w:color w:val="000000"/>
                <w:kern w:val="0"/>
                <w:szCs w:val="21"/>
                <w:lang w:bidi="ar"/>
              </w:rPr>
              <w:t>党员名单（如有党员），得</w:t>
            </w:r>
            <w:r>
              <w:rPr>
                <w:rFonts w:ascii="Times New Roman" w:hAnsi="Times New Roman"/>
                <w:color w:val="000000"/>
                <w:kern w:val="0"/>
                <w:szCs w:val="21"/>
                <w:lang w:bidi="ar"/>
              </w:rPr>
              <w:t>1</w:t>
            </w:r>
            <w:r>
              <w:rPr>
                <w:rFonts w:ascii="Times New Roman" w:hAnsi="Times New Roman"/>
                <w:color w:val="000000"/>
                <w:kern w:val="0"/>
                <w:szCs w:val="21"/>
                <w:lang w:bidi="ar"/>
              </w:rPr>
              <w:t>分。</w:t>
            </w:r>
          </w:p>
          <w:p w14:paraId="260761F8" w14:textId="77777777" w:rsidR="00663746" w:rsidRDefault="00663746" w:rsidP="00DB3FAE">
            <w:pPr>
              <w:widowControl/>
              <w:textAlignment w:val="center"/>
              <w:rPr>
                <w:rFonts w:ascii="Times New Roman" w:hAnsi="Times New Roman"/>
                <w:color w:val="000000"/>
                <w:kern w:val="0"/>
                <w:szCs w:val="21"/>
                <w:lang w:bidi="ar"/>
              </w:rPr>
            </w:pPr>
            <w:r>
              <w:rPr>
                <w:rFonts w:ascii="Times New Roman" w:hAnsi="Times New Roman" w:hint="eastAsia"/>
                <w:color w:val="000000"/>
                <w:kern w:val="0"/>
                <w:szCs w:val="21"/>
                <w:lang w:bidi="ar"/>
              </w:rPr>
              <w:t>2.</w:t>
            </w:r>
            <w:r>
              <w:rPr>
                <w:rFonts w:ascii="Times New Roman" w:hAnsi="Times New Roman" w:hint="eastAsia"/>
                <w:color w:val="000000"/>
                <w:kern w:val="0"/>
                <w:szCs w:val="21"/>
                <w:lang w:bidi="ar"/>
              </w:rPr>
              <w:t>有党组织的提供：</w:t>
            </w:r>
            <w:r>
              <w:rPr>
                <w:rFonts w:ascii="Times New Roman" w:hAnsi="Times New Roman"/>
                <w:color w:val="000000"/>
                <w:kern w:val="0"/>
                <w:szCs w:val="21"/>
                <w:lang w:bidi="ar"/>
              </w:rPr>
              <w:t>党组织成立证明（批文）、党组织成员名单</w:t>
            </w:r>
            <w:r>
              <w:rPr>
                <w:rFonts w:ascii="Times New Roman" w:hAnsi="Times New Roman" w:hint="eastAsia"/>
                <w:color w:val="000000"/>
                <w:kern w:val="0"/>
                <w:szCs w:val="21"/>
                <w:lang w:bidi="ar"/>
              </w:rPr>
              <w:t>，</w:t>
            </w:r>
            <w:r>
              <w:rPr>
                <w:rFonts w:ascii="Times New Roman" w:hAnsi="Times New Roman"/>
                <w:kern w:val="0"/>
                <w:szCs w:val="21"/>
                <w:lang w:bidi="ar"/>
              </w:rPr>
              <w:t>有效落实</w:t>
            </w:r>
            <w:r>
              <w:rPr>
                <w:rFonts w:ascii="Times New Roman" w:hAnsi="Times New Roman"/>
                <w:kern w:val="0"/>
                <w:szCs w:val="21"/>
                <w:lang w:bidi="ar"/>
              </w:rPr>
              <w:t>“</w:t>
            </w:r>
            <w:r>
              <w:rPr>
                <w:rFonts w:ascii="Times New Roman" w:hAnsi="Times New Roman"/>
                <w:kern w:val="0"/>
                <w:szCs w:val="21"/>
                <w:lang w:bidi="ar"/>
              </w:rPr>
              <w:t>三会一课</w:t>
            </w:r>
            <w:r>
              <w:rPr>
                <w:rFonts w:ascii="Times New Roman" w:hAnsi="Times New Roman"/>
                <w:kern w:val="0"/>
                <w:szCs w:val="21"/>
                <w:lang w:bidi="ar"/>
              </w:rPr>
              <w:t>”</w:t>
            </w:r>
            <w:r>
              <w:rPr>
                <w:rFonts w:ascii="Times New Roman" w:hAnsi="Times New Roman"/>
                <w:kern w:val="0"/>
                <w:szCs w:val="21"/>
                <w:lang w:bidi="ar"/>
              </w:rPr>
              <w:t>等基本组织生活制度，按期开展各种活动</w:t>
            </w:r>
            <w:r>
              <w:rPr>
                <w:rFonts w:ascii="Times New Roman" w:hAnsi="Times New Roman" w:hint="eastAsia"/>
                <w:kern w:val="0"/>
                <w:szCs w:val="21"/>
                <w:lang w:bidi="ar"/>
              </w:rPr>
              <w:t>的会议记录（图片）等</w:t>
            </w:r>
            <w:r>
              <w:rPr>
                <w:rFonts w:ascii="Times New Roman" w:hAnsi="Times New Roman" w:hint="eastAsia"/>
                <w:color w:val="000000"/>
                <w:kern w:val="0"/>
                <w:szCs w:val="21"/>
                <w:lang w:bidi="ar"/>
              </w:rPr>
              <w:t>（</w:t>
            </w:r>
            <w:r>
              <w:rPr>
                <w:rFonts w:ascii="Times New Roman" w:hAnsi="Times New Roman"/>
                <w:color w:val="000000"/>
                <w:kern w:val="0"/>
                <w:szCs w:val="21"/>
                <w:lang w:bidi="ar"/>
              </w:rPr>
              <w:t>得</w:t>
            </w:r>
            <w:r>
              <w:rPr>
                <w:rFonts w:ascii="Times New Roman" w:hAnsi="Times New Roman"/>
                <w:color w:val="000000"/>
                <w:kern w:val="0"/>
                <w:szCs w:val="21"/>
                <w:lang w:bidi="ar"/>
              </w:rPr>
              <w:t>1</w:t>
            </w:r>
            <w:r>
              <w:rPr>
                <w:rFonts w:ascii="Times New Roman" w:hAnsi="Times New Roman"/>
                <w:color w:val="000000"/>
                <w:kern w:val="0"/>
                <w:szCs w:val="21"/>
                <w:lang w:bidi="ar"/>
              </w:rPr>
              <w:t>分</w:t>
            </w:r>
            <w:r>
              <w:rPr>
                <w:rFonts w:ascii="Times New Roman" w:hAnsi="Times New Roman" w:hint="eastAsia"/>
                <w:color w:val="000000"/>
                <w:kern w:val="0"/>
                <w:szCs w:val="21"/>
                <w:lang w:bidi="ar"/>
              </w:rPr>
              <w:t>）</w:t>
            </w:r>
            <w:r>
              <w:rPr>
                <w:rFonts w:ascii="Times New Roman" w:hAnsi="Times New Roman" w:hint="eastAsia"/>
                <w:kern w:val="0"/>
                <w:szCs w:val="21"/>
                <w:lang w:bidi="ar"/>
              </w:rPr>
              <w:t>。</w:t>
            </w:r>
          </w:p>
          <w:p w14:paraId="04463FF6" w14:textId="77777777" w:rsidR="00663746" w:rsidRDefault="00663746" w:rsidP="00DB3FAE">
            <w:pPr>
              <w:widowControl/>
              <w:textAlignment w:val="center"/>
              <w:rPr>
                <w:rFonts w:ascii="Times New Roman" w:hAnsi="Times New Roman"/>
                <w:color w:val="000000"/>
                <w:kern w:val="0"/>
                <w:szCs w:val="21"/>
                <w:lang w:bidi="ar"/>
              </w:rPr>
            </w:pPr>
            <w:r>
              <w:rPr>
                <w:rFonts w:ascii="Times New Roman" w:hAnsi="Times New Roman" w:hint="eastAsia"/>
                <w:color w:val="000000"/>
                <w:kern w:val="0"/>
                <w:szCs w:val="21"/>
                <w:lang w:bidi="ar"/>
              </w:rPr>
              <w:t>3.</w:t>
            </w:r>
            <w:r>
              <w:rPr>
                <w:rFonts w:ascii="Times New Roman" w:hAnsi="Times New Roman" w:hint="eastAsia"/>
                <w:color w:val="000000"/>
                <w:kern w:val="0"/>
                <w:szCs w:val="21"/>
                <w:lang w:bidi="ar"/>
              </w:rPr>
              <w:t>无党组织的提供：</w:t>
            </w:r>
            <w:bookmarkStart w:id="2" w:name="OLE_LINK10"/>
            <w:r>
              <w:rPr>
                <w:rFonts w:ascii="Times New Roman" w:hAnsi="Times New Roman"/>
                <w:kern w:val="0"/>
                <w:szCs w:val="21"/>
                <w:lang w:bidi="ar"/>
              </w:rPr>
              <w:t>按期开展各种活动</w:t>
            </w:r>
            <w:r>
              <w:rPr>
                <w:rFonts w:ascii="Times New Roman" w:hAnsi="Times New Roman" w:hint="eastAsia"/>
                <w:kern w:val="0"/>
                <w:szCs w:val="21"/>
                <w:lang w:bidi="ar"/>
              </w:rPr>
              <w:t>的会议记录（图片）、传达重要精神的会议记录等</w:t>
            </w:r>
            <w:bookmarkEnd w:id="2"/>
            <w:r>
              <w:rPr>
                <w:rFonts w:ascii="Times New Roman" w:hAnsi="Times New Roman" w:hint="eastAsia"/>
                <w:color w:val="000000"/>
                <w:kern w:val="0"/>
                <w:szCs w:val="21"/>
                <w:lang w:bidi="ar"/>
              </w:rPr>
              <w:t>（</w:t>
            </w:r>
            <w:r>
              <w:rPr>
                <w:rFonts w:ascii="Times New Roman" w:hAnsi="Times New Roman"/>
                <w:color w:val="000000"/>
                <w:kern w:val="0"/>
                <w:szCs w:val="21"/>
                <w:lang w:bidi="ar"/>
              </w:rPr>
              <w:t>得</w:t>
            </w:r>
            <w:r>
              <w:rPr>
                <w:rFonts w:ascii="Times New Roman" w:hAnsi="Times New Roman"/>
                <w:color w:val="000000"/>
                <w:kern w:val="0"/>
                <w:szCs w:val="21"/>
                <w:lang w:bidi="ar"/>
              </w:rPr>
              <w:t>1</w:t>
            </w:r>
            <w:r>
              <w:rPr>
                <w:rFonts w:ascii="Times New Roman" w:hAnsi="Times New Roman"/>
                <w:color w:val="000000"/>
                <w:kern w:val="0"/>
                <w:szCs w:val="21"/>
                <w:lang w:bidi="ar"/>
              </w:rPr>
              <w:t>分</w:t>
            </w:r>
            <w:r>
              <w:rPr>
                <w:rFonts w:ascii="Times New Roman" w:hAnsi="Times New Roman" w:hint="eastAsia"/>
                <w:color w:val="000000"/>
                <w:kern w:val="0"/>
                <w:szCs w:val="21"/>
                <w:lang w:bidi="ar"/>
              </w:rPr>
              <w:t>）</w:t>
            </w:r>
            <w:r>
              <w:rPr>
                <w:rFonts w:ascii="Times New Roman" w:hAnsi="Times New Roman"/>
                <w:color w:val="000000"/>
                <w:kern w:val="0"/>
                <w:szCs w:val="21"/>
                <w:lang w:bidi="ar"/>
              </w:rPr>
              <w:t>。</w:t>
            </w:r>
          </w:p>
        </w:tc>
        <w:tc>
          <w:tcPr>
            <w:tcW w:w="1170" w:type="dxa"/>
            <w:vAlign w:val="center"/>
          </w:tcPr>
          <w:p w14:paraId="1610842E" w14:textId="77777777" w:rsidR="00663746" w:rsidRDefault="00663746" w:rsidP="00DB3FAE">
            <w:pPr>
              <w:spacing w:line="300" w:lineRule="exact"/>
              <w:rPr>
                <w:rFonts w:ascii="Times New Roman" w:hAnsi="Times New Roman"/>
                <w:color w:val="000000"/>
                <w:kern w:val="0"/>
                <w:szCs w:val="21"/>
                <w:lang w:bidi="ar"/>
              </w:rPr>
            </w:pPr>
            <w:r>
              <w:rPr>
                <w:rFonts w:ascii="Times New Roman" w:hAnsi="Times New Roman" w:hint="eastAsia"/>
                <w:color w:val="000000"/>
                <w:kern w:val="0"/>
                <w:szCs w:val="21"/>
                <w:lang w:bidi="ar"/>
              </w:rPr>
              <w:t>1.</w:t>
            </w:r>
            <w:r>
              <w:rPr>
                <w:rFonts w:ascii="Times New Roman" w:hAnsi="Times New Roman"/>
                <w:color w:val="000000"/>
                <w:kern w:val="0"/>
                <w:szCs w:val="21"/>
                <w:lang w:bidi="ar"/>
              </w:rPr>
              <w:t>党员名单；</w:t>
            </w:r>
            <w:r>
              <w:rPr>
                <w:rFonts w:ascii="Times New Roman" w:hAnsi="Times New Roman"/>
                <w:color w:val="000000"/>
                <w:kern w:val="0"/>
                <w:szCs w:val="21"/>
                <w:lang w:bidi="ar"/>
              </w:rPr>
              <w:br/>
            </w:r>
            <w:r>
              <w:rPr>
                <w:rFonts w:ascii="Times New Roman" w:hAnsi="Times New Roman" w:hint="eastAsia"/>
                <w:color w:val="000000"/>
                <w:kern w:val="0"/>
                <w:szCs w:val="21"/>
                <w:lang w:bidi="ar"/>
              </w:rPr>
              <w:t>2.</w:t>
            </w:r>
            <w:r>
              <w:rPr>
                <w:rFonts w:ascii="Times New Roman" w:hAnsi="Times New Roman"/>
                <w:color w:val="000000"/>
                <w:kern w:val="0"/>
                <w:szCs w:val="21"/>
                <w:lang w:bidi="ar"/>
              </w:rPr>
              <w:t>党组织成立证明（批文）、党组织成员名单</w:t>
            </w:r>
          </w:p>
          <w:p w14:paraId="12AB9AF3" w14:textId="77777777" w:rsidR="00663746" w:rsidRDefault="00663746" w:rsidP="00DB3FAE">
            <w:pPr>
              <w:spacing w:line="300" w:lineRule="exact"/>
              <w:rPr>
                <w:rFonts w:ascii="Times New Roman" w:hAnsi="Times New Roman"/>
                <w:color w:val="000000"/>
                <w:kern w:val="0"/>
                <w:szCs w:val="21"/>
                <w:lang w:bidi="ar"/>
              </w:rPr>
            </w:pPr>
            <w:r>
              <w:rPr>
                <w:rFonts w:ascii="Times New Roman" w:hAnsi="Times New Roman" w:hint="eastAsia"/>
                <w:color w:val="000000"/>
                <w:kern w:val="0"/>
                <w:szCs w:val="21"/>
                <w:lang w:bidi="ar"/>
              </w:rPr>
              <w:t>3.</w:t>
            </w:r>
            <w:r>
              <w:rPr>
                <w:rFonts w:ascii="Times New Roman" w:hAnsi="Times New Roman" w:hint="eastAsia"/>
                <w:color w:val="000000"/>
                <w:kern w:val="0"/>
                <w:szCs w:val="21"/>
                <w:lang w:bidi="ar"/>
              </w:rPr>
              <w:t>会议记录、图片。</w:t>
            </w:r>
          </w:p>
        </w:tc>
        <w:tc>
          <w:tcPr>
            <w:tcW w:w="780" w:type="dxa"/>
            <w:vAlign w:val="center"/>
          </w:tcPr>
          <w:p w14:paraId="5C6425A1" w14:textId="77777777" w:rsidR="00663746" w:rsidRDefault="00663746" w:rsidP="00DB3FAE">
            <w:pPr>
              <w:spacing w:line="300" w:lineRule="exact"/>
              <w:jc w:val="center"/>
              <w:rPr>
                <w:rFonts w:ascii="仿宋" w:eastAsia="仿宋" w:hAnsi="仿宋" w:cs="仿宋" w:hint="eastAsia"/>
                <w:szCs w:val="21"/>
              </w:rPr>
            </w:pPr>
          </w:p>
        </w:tc>
        <w:tc>
          <w:tcPr>
            <w:tcW w:w="780" w:type="dxa"/>
            <w:tcBorders>
              <w:top w:val="single" w:sz="4" w:space="0" w:color="auto"/>
              <w:bottom w:val="single" w:sz="4" w:space="0" w:color="auto"/>
            </w:tcBorders>
            <w:vAlign w:val="center"/>
          </w:tcPr>
          <w:p w14:paraId="09048B07" w14:textId="77777777" w:rsidR="00663746" w:rsidRDefault="00663746" w:rsidP="00DB3FAE">
            <w:pPr>
              <w:spacing w:line="300" w:lineRule="exact"/>
              <w:jc w:val="center"/>
              <w:rPr>
                <w:rFonts w:ascii="仿宋" w:eastAsia="仿宋" w:hAnsi="仿宋" w:cs="仿宋" w:hint="eastAsia"/>
                <w:szCs w:val="21"/>
              </w:rPr>
            </w:pPr>
          </w:p>
        </w:tc>
        <w:tc>
          <w:tcPr>
            <w:tcW w:w="762" w:type="dxa"/>
            <w:tcBorders>
              <w:top w:val="single" w:sz="4" w:space="0" w:color="auto"/>
              <w:bottom w:val="single" w:sz="4" w:space="0" w:color="auto"/>
            </w:tcBorders>
            <w:vAlign w:val="center"/>
          </w:tcPr>
          <w:p w14:paraId="0E56307C" w14:textId="77777777" w:rsidR="00663746" w:rsidRDefault="00663746" w:rsidP="00DB3FAE">
            <w:pPr>
              <w:spacing w:line="300" w:lineRule="exact"/>
              <w:jc w:val="center"/>
              <w:rPr>
                <w:rFonts w:ascii="仿宋" w:eastAsia="仿宋" w:hAnsi="仿宋" w:cs="仿宋" w:hint="eastAsia"/>
                <w:szCs w:val="21"/>
              </w:rPr>
            </w:pPr>
          </w:p>
        </w:tc>
      </w:tr>
      <w:tr w:rsidR="00663746" w14:paraId="0440DE87" w14:textId="77777777" w:rsidTr="00DB3FAE">
        <w:trPr>
          <w:trHeight w:val="484"/>
        </w:trPr>
        <w:tc>
          <w:tcPr>
            <w:tcW w:w="645" w:type="dxa"/>
            <w:vMerge w:val="restart"/>
            <w:vAlign w:val="center"/>
          </w:tcPr>
          <w:p w14:paraId="50717A03" w14:textId="77777777" w:rsidR="00663746" w:rsidRDefault="00663746" w:rsidP="00DB3FAE">
            <w:pPr>
              <w:spacing w:line="300" w:lineRule="exact"/>
              <w:jc w:val="center"/>
              <w:rPr>
                <w:rFonts w:ascii="仿宋" w:eastAsia="仿宋" w:hAnsi="仿宋" w:cs="仿宋" w:hint="eastAsia"/>
                <w:szCs w:val="21"/>
              </w:rPr>
            </w:pPr>
            <w:r>
              <w:rPr>
                <w:rFonts w:ascii="Times New Roman" w:hAnsi="Times New Roman"/>
                <w:color w:val="000000"/>
                <w:kern w:val="0"/>
                <w:szCs w:val="21"/>
                <w:lang w:bidi="ar"/>
              </w:rPr>
              <w:lastRenderedPageBreak/>
              <w:t>依法办学（</w:t>
            </w:r>
            <w:r>
              <w:rPr>
                <w:rFonts w:ascii="Times New Roman" w:hAnsi="Times New Roman" w:hint="eastAsia"/>
                <w:color w:val="000000"/>
                <w:kern w:val="0"/>
                <w:szCs w:val="21"/>
                <w:lang w:bidi="ar"/>
              </w:rPr>
              <w:t>19</w:t>
            </w:r>
            <w:r>
              <w:rPr>
                <w:rFonts w:ascii="Times New Roman" w:hAnsi="Times New Roman"/>
                <w:color w:val="000000"/>
                <w:kern w:val="0"/>
                <w:szCs w:val="21"/>
                <w:lang w:bidi="ar"/>
              </w:rPr>
              <w:t>分）</w:t>
            </w:r>
          </w:p>
        </w:tc>
        <w:tc>
          <w:tcPr>
            <w:tcW w:w="975" w:type="dxa"/>
            <w:vAlign w:val="center"/>
          </w:tcPr>
          <w:p w14:paraId="2C62975D" w14:textId="77777777" w:rsidR="00663746" w:rsidRDefault="00663746" w:rsidP="00DB3FAE">
            <w:pPr>
              <w:spacing w:line="300" w:lineRule="exact"/>
              <w:jc w:val="center"/>
              <w:rPr>
                <w:rFonts w:ascii="Times New Roman" w:hAnsi="Times New Roman"/>
                <w:color w:val="000000"/>
                <w:kern w:val="0"/>
                <w:szCs w:val="21"/>
                <w:lang w:bidi="ar"/>
              </w:rPr>
            </w:pPr>
            <w:r>
              <w:rPr>
                <w:rFonts w:ascii="Times New Roman" w:hAnsi="Times New Roman"/>
                <w:color w:val="000000"/>
                <w:kern w:val="0"/>
                <w:szCs w:val="21"/>
                <w:lang w:bidi="ar"/>
              </w:rPr>
              <w:t>遵守法律法规</w:t>
            </w:r>
          </w:p>
        </w:tc>
        <w:tc>
          <w:tcPr>
            <w:tcW w:w="4770" w:type="dxa"/>
            <w:vAlign w:val="center"/>
          </w:tcPr>
          <w:p w14:paraId="5D558F31" w14:textId="4D4713CA" w:rsidR="00663746" w:rsidRDefault="00663746" w:rsidP="00DB3FAE">
            <w:pPr>
              <w:widowControl/>
              <w:textAlignment w:val="center"/>
              <w:rPr>
                <w:rFonts w:ascii="Times New Roman" w:hAnsi="Times New Roman"/>
                <w:color w:val="000000"/>
                <w:kern w:val="0"/>
                <w:szCs w:val="21"/>
                <w:lang w:bidi="ar"/>
              </w:rPr>
            </w:pPr>
            <w:r>
              <w:rPr>
                <w:rFonts w:ascii="Times New Roman" w:hAnsi="Times New Roman"/>
                <w:color w:val="000000"/>
                <w:kern w:val="0"/>
                <w:szCs w:val="21"/>
                <w:lang w:bidi="ar"/>
              </w:rPr>
              <w:t>遵守法律法规，贯彻</w:t>
            </w:r>
            <w:r w:rsidR="00DE5235">
              <w:rPr>
                <w:rFonts w:ascii="Times New Roman" w:hAnsi="Times New Roman" w:hint="eastAsia"/>
                <w:color w:val="000000"/>
                <w:kern w:val="0"/>
                <w:szCs w:val="21"/>
                <w:lang w:bidi="ar"/>
              </w:rPr>
              <w:t>党</w:t>
            </w:r>
            <w:r>
              <w:rPr>
                <w:rFonts w:ascii="Times New Roman" w:hAnsi="Times New Roman"/>
                <w:color w:val="000000"/>
                <w:kern w:val="0"/>
                <w:szCs w:val="21"/>
                <w:lang w:bidi="ar"/>
              </w:rPr>
              <w:t>的教育方针，保证教育质量，致力于培养社会主义建设事业的各类人才。</w:t>
            </w:r>
          </w:p>
        </w:tc>
        <w:tc>
          <w:tcPr>
            <w:tcW w:w="4545" w:type="dxa"/>
            <w:vAlign w:val="center"/>
          </w:tcPr>
          <w:p w14:paraId="366344C9" w14:textId="77777777" w:rsidR="00663746" w:rsidRDefault="00663746" w:rsidP="00DB3FAE">
            <w:pPr>
              <w:widowControl/>
              <w:textAlignment w:val="center"/>
              <w:rPr>
                <w:rFonts w:ascii="Times New Roman" w:hAnsi="Times New Roman"/>
                <w:color w:val="000000"/>
                <w:kern w:val="0"/>
                <w:szCs w:val="21"/>
                <w:lang w:bidi="ar"/>
              </w:rPr>
            </w:pPr>
            <w:r>
              <w:rPr>
                <w:rFonts w:ascii="Times New Roman" w:hAnsi="Times New Roman" w:hint="eastAsia"/>
                <w:color w:val="000000"/>
                <w:kern w:val="0"/>
                <w:szCs w:val="21"/>
                <w:lang w:bidi="ar"/>
              </w:rPr>
              <w:t>1.</w:t>
            </w:r>
            <w:r>
              <w:rPr>
                <w:rFonts w:ascii="Times New Roman" w:hAnsi="Times New Roman"/>
                <w:color w:val="000000"/>
                <w:kern w:val="0"/>
                <w:szCs w:val="21"/>
                <w:lang w:bidi="ar"/>
              </w:rPr>
              <w:t>未受到行政处罚，得</w:t>
            </w:r>
            <w:r>
              <w:rPr>
                <w:rFonts w:ascii="Times New Roman" w:hAnsi="Times New Roman"/>
                <w:color w:val="000000"/>
                <w:kern w:val="0"/>
                <w:szCs w:val="21"/>
                <w:lang w:bidi="ar"/>
              </w:rPr>
              <w:t>2</w:t>
            </w:r>
            <w:r>
              <w:rPr>
                <w:rFonts w:ascii="Times New Roman" w:hAnsi="Times New Roman"/>
                <w:color w:val="000000"/>
                <w:kern w:val="0"/>
                <w:szCs w:val="21"/>
                <w:lang w:bidi="ar"/>
              </w:rPr>
              <w:t>分。</w:t>
            </w:r>
          </w:p>
          <w:p w14:paraId="1952A1C6" w14:textId="77777777" w:rsidR="00663746" w:rsidRDefault="00663746" w:rsidP="00DB3FAE">
            <w:pPr>
              <w:widowControl/>
              <w:textAlignment w:val="center"/>
              <w:rPr>
                <w:rFonts w:ascii="Times New Roman" w:hAnsi="Times New Roman"/>
                <w:color w:val="000000"/>
                <w:kern w:val="0"/>
                <w:szCs w:val="21"/>
                <w:lang w:bidi="ar"/>
              </w:rPr>
            </w:pPr>
            <w:r>
              <w:rPr>
                <w:rFonts w:ascii="Times New Roman" w:hAnsi="Times New Roman" w:hint="eastAsia"/>
                <w:color w:val="000000"/>
                <w:kern w:val="0"/>
                <w:szCs w:val="21"/>
                <w:lang w:bidi="ar"/>
              </w:rPr>
              <w:t>2.</w:t>
            </w:r>
            <w:r>
              <w:rPr>
                <w:rFonts w:ascii="Times New Roman" w:hAnsi="Times New Roman"/>
                <w:color w:val="000000"/>
                <w:kern w:val="0"/>
                <w:szCs w:val="21"/>
                <w:lang w:bidi="ar"/>
              </w:rPr>
              <w:t>未被通报批评，得</w:t>
            </w:r>
            <w:r>
              <w:rPr>
                <w:rFonts w:ascii="Times New Roman" w:hAnsi="Times New Roman"/>
                <w:color w:val="000000"/>
                <w:kern w:val="0"/>
                <w:szCs w:val="21"/>
                <w:lang w:bidi="ar"/>
              </w:rPr>
              <w:t>2</w:t>
            </w:r>
            <w:r>
              <w:rPr>
                <w:rFonts w:ascii="Times New Roman" w:hAnsi="Times New Roman"/>
                <w:color w:val="000000"/>
                <w:kern w:val="0"/>
                <w:szCs w:val="21"/>
                <w:lang w:bidi="ar"/>
              </w:rPr>
              <w:t>分。</w:t>
            </w:r>
          </w:p>
        </w:tc>
        <w:tc>
          <w:tcPr>
            <w:tcW w:w="1170" w:type="dxa"/>
            <w:vAlign w:val="center"/>
          </w:tcPr>
          <w:p w14:paraId="1214D8BD" w14:textId="77777777" w:rsidR="00663746" w:rsidRDefault="00663746" w:rsidP="00DB3FAE">
            <w:pPr>
              <w:spacing w:line="300" w:lineRule="exact"/>
              <w:jc w:val="center"/>
              <w:rPr>
                <w:rFonts w:ascii="仿宋" w:eastAsia="仿宋" w:hAnsi="仿宋" w:cs="仿宋" w:hint="eastAsia"/>
                <w:szCs w:val="21"/>
              </w:rPr>
            </w:pPr>
            <w:r>
              <w:rPr>
                <w:rFonts w:ascii="Times New Roman" w:hAnsi="Times New Roman"/>
                <w:color w:val="000000"/>
                <w:kern w:val="0"/>
                <w:szCs w:val="21"/>
                <w:lang w:bidi="ar"/>
              </w:rPr>
              <w:t>行政处罚（信用中国可查）、通报批评的事实材料。</w:t>
            </w:r>
          </w:p>
        </w:tc>
        <w:tc>
          <w:tcPr>
            <w:tcW w:w="780" w:type="dxa"/>
            <w:vAlign w:val="center"/>
          </w:tcPr>
          <w:p w14:paraId="44CB79CA" w14:textId="77777777" w:rsidR="00663746" w:rsidRDefault="00663746" w:rsidP="00DB3FAE">
            <w:pPr>
              <w:spacing w:line="300" w:lineRule="exact"/>
              <w:jc w:val="center"/>
              <w:rPr>
                <w:rFonts w:ascii="仿宋" w:eastAsia="仿宋" w:hAnsi="仿宋" w:cs="仿宋" w:hint="eastAsia"/>
                <w:szCs w:val="21"/>
              </w:rPr>
            </w:pPr>
          </w:p>
        </w:tc>
        <w:tc>
          <w:tcPr>
            <w:tcW w:w="780" w:type="dxa"/>
            <w:tcBorders>
              <w:top w:val="single" w:sz="4" w:space="0" w:color="auto"/>
              <w:bottom w:val="single" w:sz="4" w:space="0" w:color="auto"/>
            </w:tcBorders>
            <w:vAlign w:val="center"/>
          </w:tcPr>
          <w:p w14:paraId="4D0C1DE3" w14:textId="77777777" w:rsidR="00663746" w:rsidRDefault="00663746" w:rsidP="00DB3FAE">
            <w:pPr>
              <w:spacing w:line="300" w:lineRule="exact"/>
              <w:jc w:val="center"/>
              <w:rPr>
                <w:rFonts w:ascii="仿宋" w:eastAsia="仿宋" w:hAnsi="仿宋" w:cs="仿宋" w:hint="eastAsia"/>
                <w:szCs w:val="21"/>
              </w:rPr>
            </w:pPr>
          </w:p>
        </w:tc>
        <w:tc>
          <w:tcPr>
            <w:tcW w:w="762" w:type="dxa"/>
            <w:tcBorders>
              <w:top w:val="single" w:sz="4" w:space="0" w:color="auto"/>
              <w:bottom w:val="single" w:sz="4" w:space="0" w:color="auto"/>
            </w:tcBorders>
            <w:vAlign w:val="center"/>
          </w:tcPr>
          <w:p w14:paraId="64E36FB2" w14:textId="77777777" w:rsidR="00663746" w:rsidRDefault="00663746" w:rsidP="00DB3FAE">
            <w:pPr>
              <w:spacing w:line="300" w:lineRule="exact"/>
              <w:jc w:val="center"/>
              <w:rPr>
                <w:rFonts w:ascii="仿宋" w:eastAsia="仿宋" w:hAnsi="仿宋" w:cs="仿宋" w:hint="eastAsia"/>
                <w:szCs w:val="21"/>
              </w:rPr>
            </w:pPr>
          </w:p>
        </w:tc>
      </w:tr>
      <w:tr w:rsidR="00663746" w14:paraId="49515E9C" w14:textId="77777777" w:rsidTr="00DB3FAE">
        <w:trPr>
          <w:trHeight w:val="484"/>
        </w:trPr>
        <w:tc>
          <w:tcPr>
            <w:tcW w:w="645" w:type="dxa"/>
            <w:vMerge/>
            <w:vAlign w:val="center"/>
          </w:tcPr>
          <w:p w14:paraId="47A592DF" w14:textId="77777777" w:rsidR="00663746" w:rsidRDefault="00663746" w:rsidP="00DB3FAE">
            <w:pPr>
              <w:spacing w:line="300" w:lineRule="exact"/>
              <w:jc w:val="center"/>
              <w:rPr>
                <w:rFonts w:ascii="仿宋" w:eastAsia="仿宋" w:hAnsi="仿宋" w:cs="仿宋" w:hint="eastAsia"/>
                <w:szCs w:val="21"/>
              </w:rPr>
            </w:pPr>
          </w:p>
        </w:tc>
        <w:tc>
          <w:tcPr>
            <w:tcW w:w="975" w:type="dxa"/>
            <w:vAlign w:val="center"/>
          </w:tcPr>
          <w:p w14:paraId="360046D6" w14:textId="77777777" w:rsidR="00663746" w:rsidRDefault="00663746" w:rsidP="00DB3FAE">
            <w:pPr>
              <w:widowControl/>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依法登记</w:t>
            </w:r>
          </w:p>
        </w:tc>
        <w:tc>
          <w:tcPr>
            <w:tcW w:w="4770" w:type="dxa"/>
            <w:vAlign w:val="center"/>
          </w:tcPr>
          <w:p w14:paraId="43AA40B5" w14:textId="77777777" w:rsidR="00663746" w:rsidRDefault="00663746" w:rsidP="00DB3FAE">
            <w:pPr>
              <w:widowControl/>
              <w:textAlignment w:val="center"/>
              <w:rPr>
                <w:rFonts w:ascii="Times New Roman" w:hAnsi="Times New Roman"/>
                <w:color w:val="000000"/>
                <w:kern w:val="0"/>
                <w:szCs w:val="21"/>
                <w:lang w:bidi="ar"/>
              </w:rPr>
            </w:pPr>
            <w:r>
              <w:rPr>
                <w:rFonts w:ascii="Times New Roman" w:hAnsi="Times New Roman"/>
                <w:color w:val="000000"/>
                <w:kern w:val="0"/>
                <w:szCs w:val="21"/>
                <w:lang w:bidi="ar"/>
              </w:rPr>
              <w:t>依法进行法人登记且法人登记证书在有效期内。</w:t>
            </w:r>
          </w:p>
        </w:tc>
        <w:tc>
          <w:tcPr>
            <w:tcW w:w="4545" w:type="dxa"/>
            <w:vAlign w:val="center"/>
          </w:tcPr>
          <w:p w14:paraId="758125BC" w14:textId="77777777" w:rsidR="00663746" w:rsidRDefault="00663746" w:rsidP="00DB3FAE">
            <w:pPr>
              <w:widowControl/>
              <w:textAlignment w:val="center"/>
              <w:rPr>
                <w:rFonts w:ascii="Times New Roman" w:hAnsi="Times New Roman"/>
                <w:color w:val="000000"/>
                <w:kern w:val="0"/>
                <w:szCs w:val="21"/>
                <w:lang w:bidi="ar"/>
              </w:rPr>
            </w:pPr>
            <w:r>
              <w:rPr>
                <w:rFonts w:ascii="Times New Roman" w:hAnsi="Times New Roman"/>
                <w:color w:val="000000"/>
                <w:kern w:val="0"/>
                <w:szCs w:val="21"/>
                <w:lang w:bidi="ar"/>
              </w:rPr>
              <w:t>按规定申请民办非企业单位登记证书或营业执照且证书在有效期内，得</w:t>
            </w:r>
            <w:r>
              <w:rPr>
                <w:rFonts w:ascii="Times New Roman" w:hAnsi="Times New Roman"/>
                <w:color w:val="000000"/>
                <w:kern w:val="0"/>
                <w:szCs w:val="21"/>
                <w:lang w:bidi="ar"/>
              </w:rPr>
              <w:t>2</w:t>
            </w:r>
            <w:r>
              <w:rPr>
                <w:rFonts w:ascii="Times New Roman" w:hAnsi="Times New Roman"/>
                <w:color w:val="000000"/>
                <w:kern w:val="0"/>
                <w:szCs w:val="21"/>
                <w:lang w:bidi="ar"/>
              </w:rPr>
              <w:t>分。</w:t>
            </w:r>
          </w:p>
        </w:tc>
        <w:tc>
          <w:tcPr>
            <w:tcW w:w="1170" w:type="dxa"/>
            <w:vAlign w:val="center"/>
          </w:tcPr>
          <w:p w14:paraId="76919029" w14:textId="77777777" w:rsidR="00663746" w:rsidRDefault="00663746" w:rsidP="00DB3FAE">
            <w:pPr>
              <w:spacing w:line="300" w:lineRule="exact"/>
              <w:jc w:val="center"/>
              <w:rPr>
                <w:rFonts w:ascii="仿宋" w:eastAsia="仿宋" w:hAnsi="仿宋" w:cs="仿宋" w:hint="eastAsia"/>
                <w:szCs w:val="21"/>
              </w:rPr>
            </w:pPr>
            <w:r>
              <w:rPr>
                <w:rFonts w:ascii="Times New Roman" w:hAnsi="Times New Roman"/>
                <w:color w:val="000000"/>
                <w:kern w:val="0"/>
                <w:szCs w:val="21"/>
                <w:lang w:bidi="ar"/>
              </w:rPr>
              <w:t>民办非企业单位登记证书或营业执照正、副本</w:t>
            </w:r>
          </w:p>
        </w:tc>
        <w:tc>
          <w:tcPr>
            <w:tcW w:w="780" w:type="dxa"/>
            <w:vAlign w:val="center"/>
          </w:tcPr>
          <w:p w14:paraId="49546044" w14:textId="77777777" w:rsidR="00663746" w:rsidRDefault="00663746" w:rsidP="00DB3FAE">
            <w:pPr>
              <w:spacing w:line="300" w:lineRule="exact"/>
              <w:jc w:val="center"/>
              <w:rPr>
                <w:rFonts w:ascii="仿宋" w:eastAsia="仿宋" w:hAnsi="仿宋" w:cs="仿宋" w:hint="eastAsia"/>
                <w:szCs w:val="21"/>
              </w:rPr>
            </w:pPr>
          </w:p>
        </w:tc>
        <w:tc>
          <w:tcPr>
            <w:tcW w:w="780" w:type="dxa"/>
            <w:tcBorders>
              <w:top w:val="single" w:sz="4" w:space="0" w:color="auto"/>
              <w:bottom w:val="single" w:sz="4" w:space="0" w:color="auto"/>
            </w:tcBorders>
            <w:vAlign w:val="center"/>
          </w:tcPr>
          <w:p w14:paraId="44FDF5C8" w14:textId="77777777" w:rsidR="00663746" w:rsidRDefault="00663746" w:rsidP="00DB3FAE">
            <w:pPr>
              <w:spacing w:line="300" w:lineRule="exact"/>
              <w:jc w:val="center"/>
              <w:rPr>
                <w:rFonts w:ascii="仿宋" w:eastAsia="仿宋" w:hAnsi="仿宋" w:cs="仿宋" w:hint="eastAsia"/>
                <w:szCs w:val="21"/>
              </w:rPr>
            </w:pPr>
          </w:p>
        </w:tc>
        <w:tc>
          <w:tcPr>
            <w:tcW w:w="762" w:type="dxa"/>
            <w:tcBorders>
              <w:top w:val="single" w:sz="4" w:space="0" w:color="auto"/>
              <w:bottom w:val="single" w:sz="4" w:space="0" w:color="auto"/>
            </w:tcBorders>
            <w:vAlign w:val="center"/>
          </w:tcPr>
          <w:p w14:paraId="5DCAD4C4" w14:textId="77777777" w:rsidR="00663746" w:rsidRDefault="00663746" w:rsidP="00DB3FAE">
            <w:pPr>
              <w:spacing w:line="300" w:lineRule="exact"/>
              <w:jc w:val="center"/>
              <w:rPr>
                <w:rFonts w:ascii="仿宋" w:eastAsia="仿宋" w:hAnsi="仿宋" w:cs="仿宋" w:hint="eastAsia"/>
                <w:szCs w:val="21"/>
              </w:rPr>
            </w:pPr>
          </w:p>
        </w:tc>
      </w:tr>
      <w:tr w:rsidR="00663746" w14:paraId="58FF206F" w14:textId="77777777" w:rsidTr="00DB3FAE">
        <w:trPr>
          <w:trHeight w:val="484"/>
        </w:trPr>
        <w:tc>
          <w:tcPr>
            <w:tcW w:w="645" w:type="dxa"/>
            <w:vMerge/>
            <w:vAlign w:val="center"/>
          </w:tcPr>
          <w:p w14:paraId="51A766BB" w14:textId="77777777" w:rsidR="00663746" w:rsidRDefault="00663746" w:rsidP="00DB3FAE">
            <w:pPr>
              <w:spacing w:line="300" w:lineRule="exact"/>
              <w:jc w:val="center"/>
              <w:rPr>
                <w:rFonts w:ascii="仿宋" w:eastAsia="仿宋" w:hAnsi="仿宋" w:cs="仿宋" w:hint="eastAsia"/>
                <w:szCs w:val="21"/>
              </w:rPr>
            </w:pPr>
          </w:p>
        </w:tc>
        <w:tc>
          <w:tcPr>
            <w:tcW w:w="975" w:type="dxa"/>
            <w:vMerge w:val="restart"/>
            <w:vAlign w:val="center"/>
          </w:tcPr>
          <w:p w14:paraId="1E1CE888" w14:textId="77777777" w:rsidR="00663746" w:rsidRDefault="00663746" w:rsidP="00DB3FAE">
            <w:pPr>
              <w:widowControl/>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培训资质</w:t>
            </w:r>
          </w:p>
        </w:tc>
        <w:tc>
          <w:tcPr>
            <w:tcW w:w="4770" w:type="dxa"/>
            <w:vMerge w:val="restart"/>
            <w:vAlign w:val="center"/>
          </w:tcPr>
          <w:p w14:paraId="56115FA7" w14:textId="77777777" w:rsidR="00663746" w:rsidRDefault="00663746" w:rsidP="00DB3FAE">
            <w:pPr>
              <w:widowControl/>
              <w:textAlignment w:val="center"/>
              <w:rPr>
                <w:rFonts w:ascii="Times New Roman" w:hAnsi="Times New Roman"/>
                <w:color w:val="000000"/>
                <w:kern w:val="0"/>
                <w:szCs w:val="21"/>
                <w:lang w:bidi="ar"/>
              </w:rPr>
            </w:pPr>
            <w:r>
              <w:rPr>
                <w:rFonts w:ascii="Times New Roman" w:hAnsi="Times New Roman"/>
                <w:kern w:val="0"/>
                <w:szCs w:val="21"/>
                <w:lang w:bidi="ar"/>
              </w:rPr>
              <w:t>机构培训许可有效，办学许可证在有效期内，</w:t>
            </w:r>
            <w:r>
              <w:rPr>
                <w:rFonts w:ascii="Times New Roman" w:hAnsi="Times New Roman"/>
                <w:color w:val="000000"/>
                <w:kern w:val="0"/>
                <w:szCs w:val="21"/>
                <w:lang w:bidi="ar"/>
              </w:rPr>
              <w:t>在办学许可规定的范围内依法办学。</w:t>
            </w:r>
          </w:p>
        </w:tc>
        <w:tc>
          <w:tcPr>
            <w:tcW w:w="4545" w:type="dxa"/>
            <w:vAlign w:val="center"/>
          </w:tcPr>
          <w:p w14:paraId="738F76FC" w14:textId="77777777" w:rsidR="00663746" w:rsidRDefault="00663746" w:rsidP="00DB3FAE">
            <w:pPr>
              <w:widowControl/>
              <w:textAlignment w:val="center"/>
              <w:rPr>
                <w:rFonts w:ascii="Times New Roman" w:hAnsi="Times New Roman"/>
                <w:color w:val="000000"/>
                <w:kern w:val="0"/>
                <w:szCs w:val="21"/>
                <w:lang w:bidi="ar"/>
              </w:rPr>
            </w:pPr>
            <w:r>
              <w:rPr>
                <w:rFonts w:ascii="Times New Roman" w:hAnsi="Times New Roman"/>
                <w:color w:val="000000"/>
                <w:kern w:val="0"/>
                <w:szCs w:val="21"/>
                <w:lang w:bidi="ar"/>
              </w:rPr>
              <w:t>依法取得办学许可证且许可证在有效期内，</w:t>
            </w:r>
            <w:proofErr w:type="gramStart"/>
            <w:r>
              <w:rPr>
                <w:rFonts w:ascii="Times New Roman" w:hAnsi="Times New Roman"/>
                <w:color w:val="000000"/>
                <w:kern w:val="0"/>
                <w:szCs w:val="21"/>
                <w:lang w:bidi="ar"/>
              </w:rPr>
              <w:t>址与实际</w:t>
            </w:r>
            <w:proofErr w:type="gramEnd"/>
            <w:r>
              <w:rPr>
                <w:rFonts w:ascii="Times New Roman" w:hAnsi="Times New Roman"/>
                <w:color w:val="000000"/>
                <w:kern w:val="0"/>
                <w:szCs w:val="21"/>
                <w:lang w:bidi="ar"/>
              </w:rPr>
              <w:t>地址一致</w:t>
            </w:r>
            <w:r>
              <w:rPr>
                <w:rFonts w:ascii="Times New Roman" w:hAnsi="Times New Roman" w:hint="eastAsia"/>
                <w:color w:val="000000"/>
                <w:kern w:val="0"/>
                <w:szCs w:val="21"/>
                <w:lang w:bidi="ar"/>
              </w:rPr>
              <w:t>，</w:t>
            </w:r>
            <w:r>
              <w:rPr>
                <w:rFonts w:ascii="Times New Roman" w:hAnsi="Times New Roman"/>
                <w:color w:val="000000"/>
                <w:kern w:val="0"/>
                <w:szCs w:val="21"/>
                <w:lang w:bidi="ar"/>
              </w:rPr>
              <w:t>得</w:t>
            </w:r>
            <w:r>
              <w:rPr>
                <w:rFonts w:ascii="Times New Roman" w:hAnsi="Times New Roman"/>
                <w:color w:val="000000"/>
                <w:kern w:val="0"/>
                <w:szCs w:val="21"/>
                <w:lang w:bidi="ar"/>
              </w:rPr>
              <w:t>1</w:t>
            </w:r>
            <w:r>
              <w:rPr>
                <w:rFonts w:ascii="Times New Roman" w:hAnsi="Times New Roman"/>
                <w:color w:val="000000"/>
                <w:kern w:val="0"/>
                <w:szCs w:val="21"/>
                <w:lang w:bidi="ar"/>
              </w:rPr>
              <w:t>分。</w:t>
            </w:r>
          </w:p>
        </w:tc>
        <w:tc>
          <w:tcPr>
            <w:tcW w:w="1170" w:type="dxa"/>
            <w:vMerge w:val="restart"/>
            <w:vAlign w:val="center"/>
          </w:tcPr>
          <w:p w14:paraId="61D4A246" w14:textId="77777777" w:rsidR="00663746" w:rsidRDefault="00663746" w:rsidP="00DB3FAE">
            <w:pPr>
              <w:spacing w:line="300" w:lineRule="exact"/>
              <w:jc w:val="center"/>
              <w:rPr>
                <w:rFonts w:ascii="仿宋" w:eastAsia="仿宋" w:hAnsi="仿宋" w:cs="仿宋" w:hint="eastAsia"/>
                <w:szCs w:val="21"/>
              </w:rPr>
            </w:pPr>
            <w:r>
              <w:rPr>
                <w:rFonts w:ascii="Times New Roman" w:hAnsi="Times New Roman"/>
                <w:color w:val="000000"/>
                <w:kern w:val="0"/>
                <w:szCs w:val="21"/>
                <w:lang w:bidi="ar"/>
              </w:rPr>
              <w:t>《中华人民共和国民办学校办学许可证》正、副本</w:t>
            </w:r>
          </w:p>
        </w:tc>
        <w:tc>
          <w:tcPr>
            <w:tcW w:w="780" w:type="dxa"/>
            <w:vAlign w:val="center"/>
          </w:tcPr>
          <w:p w14:paraId="356233AB" w14:textId="77777777" w:rsidR="00663746" w:rsidRDefault="00663746" w:rsidP="00DB3FAE">
            <w:pPr>
              <w:spacing w:line="300" w:lineRule="exact"/>
              <w:jc w:val="center"/>
              <w:rPr>
                <w:rFonts w:ascii="仿宋" w:eastAsia="仿宋" w:hAnsi="仿宋" w:cs="仿宋" w:hint="eastAsia"/>
                <w:szCs w:val="21"/>
              </w:rPr>
            </w:pPr>
          </w:p>
        </w:tc>
        <w:tc>
          <w:tcPr>
            <w:tcW w:w="780" w:type="dxa"/>
            <w:tcBorders>
              <w:top w:val="single" w:sz="4" w:space="0" w:color="auto"/>
            </w:tcBorders>
            <w:vAlign w:val="center"/>
          </w:tcPr>
          <w:p w14:paraId="1364F19A" w14:textId="77777777" w:rsidR="00663746" w:rsidRDefault="00663746" w:rsidP="00DB3FAE">
            <w:pPr>
              <w:spacing w:line="300" w:lineRule="exact"/>
              <w:jc w:val="center"/>
              <w:rPr>
                <w:rFonts w:ascii="仿宋" w:eastAsia="仿宋" w:hAnsi="仿宋" w:cs="仿宋" w:hint="eastAsia"/>
                <w:szCs w:val="21"/>
              </w:rPr>
            </w:pPr>
          </w:p>
        </w:tc>
        <w:tc>
          <w:tcPr>
            <w:tcW w:w="762" w:type="dxa"/>
            <w:tcBorders>
              <w:top w:val="single" w:sz="4" w:space="0" w:color="auto"/>
            </w:tcBorders>
            <w:vAlign w:val="center"/>
          </w:tcPr>
          <w:p w14:paraId="2295698E" w14:textId="77777777" w:rsidR="00663746" w:rsidRDefault="00663746" w:rsidP="00DB3FAE">
            <w:pPr>
              <w:spacing w:line="300" w:lineRule="exact"/>
              <w:jc w:val="center"/>
              <w:rPr>
                <w:rFonts w:ascii="仿宋" w:eastAsia="仿宋" w:hAnsi="仿宋" w:cs="仿宋" w:hint="eastAsia"/>
                <w:szCs w:val="21"/>
              </w:rPr>
            </w:pPr>
          </w:p>
        </w:tc>
      </w:tr>
      <w:tr w:rsidR="00663746" w14:paraId="161BBDDA" w14:textId="77777777" w:rsidTr="00DB3FAE">
        <w:trPr>
          <w:trHeight w:val="90"/>
        </w:trPr>
        <w:tc>
          <w:tcPr>
            <w:tcW w:w="645" w:type="dxa"/>
            <w:vMerge/>
          </w:tcPr>
          <w:p w14:paraId="4E8C36D6" w14:textId="77777777" w:rsidR="00663746" w:rsidRDefault="00663746" w:rsidP="00DB3FAE">
            <w:pPr>
              <w:spacing w:line="300" w:lineRule="exact"/>
              <w:jc w:val="center"/>
              <w:rPr>
                <w:rFonts w:ascii="仿宋" w:eastAsia="仿宋" w:hAnsi="仿宋" w:cs="仿宋" w:hint="eastAsia"/>
                <w:szCs w:val="21"/>
              </w:rPr>
            </w:pPr>
          </w:p>
        </w:tc>
        <w:tc>
          <w:tcPr>
            <w:tcW w:w="975" w:type="dxa"/>
            <w:vMerge/>
          </w:tcPr>
          <w:p w14:paraId="74209AE3" w14:textId="77777777" w:rsidR="00663746" w:rsidRDefault="00663746" w:rsidP="00DB3FAE">
            <w:pPr>
              <w:widowControl/>
              <w:jc w:val="center"/>
              <w:textAlignment w:val="center"/>
              <w:rPr>
                <w:rFonts w:ascii="Times New Roman" w:hAnsi="Times New Roman"/>
                <w:color w:val="000000"/>
                <w:kern w:val="0"/>
                <w:szCs w:val="21"/>
                <w:lang w:bidi="ar"/>
              </w:rPr>
            </w:pPr>
          </w:p>
        </w:tc>
        <w:tc>
          <w:tcPr>
            <w:tcW w:w="4770" w:type="dxa"/>
            <w:vMerge/>
          </w:tcPr>
          <w:p w14:paraId="21E2ECEE" w14:textId="77777777" w:rsidR="00663746" w:rsidRDefault="00663746" w:rsidP="00DB3FAE">
            <w:pPr>
              <w:widowControl/>
              <w:textAlignment w:val="center"/>
              <w:rPr>
                <w:rFonts w:ascii="Times New Roman" w:hAnsi="Times New Roman"/>
                <w:color w:val="000000"/>
                <w:kern w:val="0"/>
                <w:szCs w:val="21"/>
                <w:lang w:bidi="ar"/>
              </w:rPr>
            </w:pPr>
          </w:p>
        </w:tc>
        <w:tc>
          <w:tcPr>
            <w:tcW w:w="4545" w:type="dxa"/>
            <w:vAlign w:val="center"/>
          </w:tcPr>
          <w:p w14:paraId="19A820AF" w14:textId="77777777" w:rsidR="00663746" w:rsidRDefault="00663746" w:rsidP="00DB3FAE">
            <w:pPr>
              <w:widowControl/>
              <w:textAlignment w:val="center"/>
              <w:rPr>
                <w:rFonts w:ascii="Times New Roman" w:hAnsi="Times New Roman"/>
                <w:color w:val="000000"/>
                <w:kern w:val="0"/>
                <w:szCs w:val="21"/>
                <w:lang w:bidi="ar"/>
              </w:rPr>
            </w:pPr>
            <w:r>
              <w:rPr>
                <w:rFonts w:ascii="Times New Roman" w:hAnsi="Times New Roman"/>
                <w:color w:val="000000"/>
                <w:kern w:val="0"/>
                <w:szCs w:val="21"/>
                <w:lang w:bidi="ar"/>
              </w:rPr>
              <w:t>在办学许可规定的范围内依法办学，得</w:t>
            </w:r>
            <w:r>
              <w:rPr>
                <w:rFonts w:ascii="Times New Roman" w:hAnsi="Times New Roman" w:hint="eastAsia"/>
                <w:color w:val="000000"/>
                <w:kern w:val="0"/>
                <w:szCs w:val="21"/>
                <w:lang w:bidi="ar"/>
              </w:rPr>
              <w:t>4</w:t>
            </w:r>
            <w:r>
              <w:rPr>
                <w:rFonts w:ascii="Times New Roman" w:hAnsi="Times New Roman"/>
                <w:color w:val="000000"/>
                <w:kern w:val="0"/>
                <w:szCs w:val="21"/>
                <w:lang w:bidi="ar"/>
              </w:rPr>
              <w:t>分。</w:t>
            </w:r>
            <w:r>
              <w:rPr>
                <w:rFonts w:ascii="Times New Roman" w:hAnsi="Times New Roman" w:hint="eastAsia"/>
                <w:color w:val="000000"/>
                <w:kern w:val="0"/>
                <w:szCs w:val="21"/>
                <w:lang w:bidi="ar"/>
              </w:rPr>
              <w:t>（</w:t>
            </w:r>
            <w:r>
              <w:rPr>
                <w:rFonts w:ascii="Times New Roman" w:hAnsi="Times New Roman"/>
                <w:color w:val="000000"/>
                <w:kern w:val="0"/>
                <w:szCs w:val="21"/>
                <w:lang w:bidi="ar"/>
              </w:rPr>
              <w:t>非学科类培训机构</w:t>
            </w:r>
            <w:r>
              <w:rPr>
                <w:rFonts w:ascii="Times New Roman" w:hAnsi="Times New Roman" w:hint="eastAsia"/>
                <w:color w:val="000000"/>
                <w:kern w:val="0"/>
                <w:szCs w:val="21"/>
                <w:lang w:bidi="ar"/>
              </w:rPr>
              <w:t>不得</w:t>
            </w:r>
            <w:r>
              <w:rPr>
                <w:rFonts w:ascii="Times New Roman" w:hAnsi="Times New Roman"/>
                <w:color w:val="000000"/>
                <w:kern w:val="0"/>
                <w:szCs w:val="21"/>
                <w:lang w:bidi="ar"/>
              </w:rPr>
              <w:t>在从事学科类培训，</w:t>
            </w:r>
            <w:r>
              <w:rPr>
                <w:rFonts w:ascii="Times New Roman" w:hAnsi="Times New Roman" w:hint="eastAsia"/>
                <w:color w:val="000000"/>
                <w:kern w:val="0"/>
                <w:szCs w:val="21"/>
                <w:lang w:bidi="ar"/>
              </w:rPr>
              <w:t>不得</w:t>
            </w:r>
            <w:r>
              <w:rPr>
                <w:rFonts w:ascii="Times New Roman" w:hAnsi="Times New Roman"/>
                <w:color w:val="000000"/>
                <w:kern w:val="0"/>
                <w:szCs w:val="21"/>
                <w:lang w:bidi="ar"/>
              </w:rPr>
              <w:t>开展</w:t>
            </w:r>
            <w:r>
              <w:rPr>
                <w:rFonts w:ascii="Times New Roman" w:hAnsi="Times New Roman"/>
                <w:color w:val="000000"/>
                <w:kern w:val="0"/>
                <w:szCs w:val="21"/>
                <w:lang w:bidi="ar"/>
              </w:rPr>
              <w:t>“</w:t>
            </w:r>
            <w:r>
              <w:rPr>
                <w:rFonts w:ascii="Times New Roman" w:hAnsi="Times New Roman"/>
                <w:color w:val="000000"/>
                <w:kern w:val="0"/>
                <w:szCs w:val="21"/>
                <w:lang w:bidi="ar"/>
              </w:rPr>
              <w:t>一对一</w:t>
            </w:r>
            <w:r>
              <w:rPr>
                <w:rFonts w:ascii="Times New Roman" w:hAnsi="Times New Roman"/>
                <w:color w:val="000000"/>
                <w:kern w:val="0"/>
                <w:szCs w:val="21"/>
                <w:lang w:bidi="ar"/>
              </w:rPr>
              <w:t>”“</w:t>
            </w:r>
            <w:r>
              <w:rPr>
                <w:rFonts w:ascii="Times New Roman" w:hAnsi="Times New Roman"/>
                <w:color w:val="000000"/>
                <w:kern w:val="0"/>
                <w:szCs w:val="21"/>
                <w:lang w:bidi="ar"/>
              </w:rPr>
              <w:t>一对多</w:t>
            </w:r>
            <w:r>
              <w:rPr>
                <w:rFonts w:ascii="Times New Roman" w:hAnsi="Times New Roman"/>
                <w:color w:val="000000"/>
                <w:kern w:val="0"/>
                <w:szCs w:val="21"/>
                <w:lang w:bidi="ar"/>
              </w:rPr>
              <w:t>”</w:t>
            </w:r>
            <w:r>
              <w:rPr>
                <w:rFonts w:ascii="Times New Roman" w:hAnsi="Times New Roman"/>
                <w:color w:val="000000"/>
                <w:kern w:val="0"/>
                <w:szCs w:val="21"/>
                <w:lang w:bidi="ar"/>
              </w:rPr>
              <w:t>等隐形变异学科培训等</w:t>
            </w:r>
            <w:r>
              <w:rPr>
                <w:rFonts w:ascii="Times New Roman" w:hAnsi="Times New Roman" w:hint="eastAsia"/>
                <w:color w:val="000000"/>
                <w:kern w:val="0"/>
                <w:szCs w:val="21"/>
                <w:lang w:bidi="ar"/>
              </w:rPr>
              <w:t>）</w:t>
            </w:r>
          </w:p>
        </w:tc>
        <w:tc>
          <w:tcPr>
            <w:tcW w:w="1170" w:type="dxa"/>
            <w:vMerge/>
          </w:tcPr>
          <w:p w14:paraId="61FA9238" w14:textId="77777777" w:rsidR="00663746" w:rsidRDefault="00663746" w:rsidP="00DB3FAE">
            <w:pPr>
              <w:spacing w:line="300" w:lineRule="exact"/>
              <w:jc w:val="center"/>
              <w:rPr>
                <w:rFonts w:ascii="仿宋" w:eastAsia="仿宋" w:hAnsi="仿宋" w:cs="仿宋" w:hint="eastAsia"/>
                <w:szCs w:val="21"/>
              </w:rPr>
            </w:pPr>
          </w:p>
        </w:tc>
        <w:tc>
          <w:tcPr>
            <w:tcW w:w="780" w:type="dxa"/>
          </w:tcPr>
          <w:p w14:paraId="64C85478" w14:textId="77777777" w:rsidR="00663746" w:rsidRDefault="00663746" w:rsidP="00DB3FAE">
            <w:pPr>
              <w:spacing w:line="300" w:lineRule="exact"/>
              <w:jc w:val="center"/>
              <w:rPr>
                <w:rFonts w:ascii="仿宋" w:eastAsia="仿宋" w:hAnsi="仿宋" w:cs="仿宋" w:hint="eastAsia"/>
                <w:szCs w:val="21"/>
              </w:rPr>
            </w:pPr>
          </w:p>
        </w:tc>
        <w:tc>
          <w:tcPr>
            <w:tcW w:w="780" w:type="dxa"/>
          </w:tcPr>
          <w:p w14:paraId="745D6F89" w14:textId="77777777" w:rsidR="00663746" w:rsidRDefault="00663746" w:rsidP="00DB3FAE">
            <w:pPr>
              <w:spacing w:line="300" w:lineRule="exact"/>
              <w:jc w:val="center"/>
              <w:rPr>
                <w:rFonts w:ascii="仿宋" w:eastAsia="仿宋" w:hAnsi="仿宋" w:cs="仿宋" w:hint="eastAsia"/>
                <w:szCs w:val="21"/>
              </w:rPr>
            </w:pPr>
          </w:p>
        </w:tc>
        <w:tc>
          <w:tcPr>
            <w:tcW w:w="762" w:type="dxa"/>
          </w:tcPr>
          <w:p w14:paraId="3F8CC2D8" w14:textId="77777777" w:rsidR="00663746" w:rsidRDefault="00663746" w:rsidP="00DB3FAE">
            <w:pPr>
              <w:spacing w:line="300" w:lineRule="exact"/>
              <w:jc w:val="center"/>
              <w:rPr>
                <w:rFonts w:ascii="仿宋" w:eastAsia="仿宋" w:hAnsi="仿宋" w:cs="仿宋" w:hint="eastAsia"/>
                <w:szCs w:val="21"/>
              </w:rPr>
            </w:pPr>
          </w:p>
        </w:tc>
      </w:tr>
      <w:tr w:rsidR="00663746" w14:paraId="7034C8F7" w14:textId="77777777" w:rsidTr="00DB3FAE">
        <w:trPr>
          <w:trHeight w:val="484"/>
        </w:trPr>
        <w:tc>
          <w:tcPr>
            <w:tcW w:w="645" w:type="dxa"/>
            <w:vMerge/>
          </w:tcPr>
          <w:p w14:paraId="414EFE75" w14:textId="77777777" w:rsidR="00663746" w:rsidRDefault="00663746" w:rsidP="00DB3FAE">
            <w:pPr>
              <w:spacing w:line="300" w:lineRule="exact"/>
              <w:jc w:val="center"/>
              <w:rPr>
                <w:rFonts w:ascii="仿宋" w:eastAsia="仿宋" w:hAnsi="仿宋" w:cs="仿宋" w:hint="eastAsia"/>
                <w:szCs w:val="21"/>
              </w:rPr>
            </w:pPr>
          </w:p>
        </w:tc>
        <w:tc>
          <w:tcPr>
            <w:tcW w:w="975" w:type="dxa"/>
          </w:tcPr>
          <w:p w14:paraId="0E849311" w14:textId="77777777" w:rsidR="00663746" w:rsidRDefault="00663746" w:rsidP="00DB3FAE">
            <w:pPr>
              <w:widowControl/>
              <w:jc w:val="center"/>
              <w:textAlignment w:val="center"/>
              <w:rPr>
                <w:rFonts w:ascii="Times New Roman" w:hAnsi="Times New Roman"/>
                <w:color w:val="000000"/>
                <w:kern w:val="0"/>
                <w:szCs w:val="21"/>
                <w:lang w:bidi="ar"/>
              </w:rPr>
            </w:pPr>
            <w:r>
              <w:rPr>
                <w:rFonts w:ascii="Times New Roman" w:hAnsi="Times New Roman"/>
                <w:color w:val="000000"/>
                <w:kern w:val="0"/>
                <w:szCs w:val="21"/>
                <w:lang w:bidi="ar"/>
              </w:rPr>
              <w:t>公示</w:t>
            </w:r>
            <w:proofErr w:type="gramStart"/>
            <w:r>
              <w:rPr>
                <w:rFonts w:ascii="Times New Roman" w:hAnsi="Times New Roman"/>
                <w:color w:val="000000"/>
                <w:kern w:val="0"/>
                <w:szCs w:val="21"/>
                <w:lang w:bidi="ar"/>
              </w:rPr>
              <w:t>栏规范</w:t>
            </w:r>
            <w:proofErr w:type="gramEnd"/>
          </w:p>
        </w:tc>
        <w:tc>
          <w:tcPr>
            <w:tcW w:w="4770" w:type="dxa"/>
          </w:tcPr>
          <w:p w14:paraId="0F0AAE5F" w14:textId="77777777" w:rsidR="00663746" w:rsidRDefault="00663746" w:rsidP="00DB3FAE">
            <w:pPr>
              <w:widowControl/>
              <w:textAlignment w:val="center"/>
              <w:rPr>
                <w:rFonts w:ascii="Times New Roman" w:hAnsi="Times New Roman"/>
                <w:color w:val="000000"/>
                <w:kern w:val="0"/>
                <w:szCs w:val="21"/>
                <w:lang w:bidi="ar"/>
              </w:rPr>
            </w:pPr>
            <w:r>
              <w:rPr>
                <w:rFonts w:ascii="Times New Roman" w:hAnsi="Times New Roman" w:hint="eastAsia"/>
                <w:kern w:val="0"/>
                <w:szCs w:val="21"/>
                <w:lang w:bidi="ar"/>
              </w:rPr>
              <w:t>机构信息公示要素规范齐全、更新及时。</w:t>
            </w:r>
          </w:p>
        </w:tc>
        <w:tc>
          <w:tcPr>
            <w:tcW w:w="4545" w:type="dxa"/>
            <w:vAlign w:val="center"/>
          </w:tcPr>
          <w:p w14:paraId="27D03905" w14:textId="77777777" w:rsidR="00663746" w:rsidRDefault="00663746" w:rsidP="00DB3FAE">
            <w:pPr>
              <w:widowControl/>
              <w:textAlignment w:val="center"/>
            </w:pPr>
            <w:r>
              <w:rPr>
                <w:rFonts w:hint="eastAsia"/>
              </w:rPr>
              <w:t>公示证照，得</w:t>
            </w:r>
            <w:r>
              <w:rPr>
                <w:rFonts w:hint="eastAsia"/>
              </w:rPr>
              <w:t>1</w:t>
            </w:r>
            <w:r>
              <w:rPr>
                <w:rFonts w:hint="eastAsia"/>
              </w:rPr>
              <w:t>分；</w:t>
            </w:r>
          </w:p>
          <w:p w14:paraId="7A284BBB" w14:textId="77777777" w:rsidR="00663746" w:rsidRDefault="00663746" w:rsidP="00DB3FAE">
            <w:pPr>
              <w:widowControl/>
              <w:textAlignment w:val="center"/>
            </w:pPr>
            <w:r>
              <w:rPr>
                <w:rFonts w:hint="eastAsia"/>
              </w:rPr>
              <w:t>及时更新并公示从业人员，得</w:t>
            </w:r>
            <w:r>
              <w:rPr>
                <w:rFonts w:hint="eastAsia"/>
              </w:rPr>
              <w:t>1</w:t>
            </w:r>
            <w:r>
              <w:rPr>
                <w:rFonts w:hint="eastAsia"/>
              </w:rPr>
              <w:t>分；</w:t>
            </w:r>
          </w:p>
          <w:p w14:paraId="76EE39BE" w14:textId="77777777" w:rsidR="00663746" w:rsidRDefault="00663746" w:rsidP="00DB3FAE">
            <w:pPr>
              <w:widowControl/>
              <w:textAlignment w:val="center"/>
            </w:pPr>
            <w:r>
              <w:rPr>
                <w:rFonts w:hint="eastAsia"/>
              </w:rPr>
              <w:t>公示培训内容时间、收费标准，得</w:t>
            </w:r>
            <w:r>
              <w:rPr>
                <w:rFonts w:hint="eastAsia"/>
              </w:rPr>
              <w:t>2</w:t>
            </w:r>
            <w:r>
              <w:rPr>
                <w:rFonts w:hint="eastAsia"/>
              </w:rPr>
              <w:t>分；</w:t>
            </w:r>
          </w:p>
          <w:p w14:paraId="2C2A351F" w14:textId="77777777" w:rsidR="00663746" w:rsidRDefault="00663746" w:rsidP="00DB3FAE">
            <w:pPr>
              <w:widowControl/>
              <w:textAlignment w:val="center"/>
            </w:pPr>
            <w:r>
              <w:rPr>
                <w:rFonts w:hint="eastAsia"/>
              </w:rPr>
              <w:t>公示退费程序、平台收费二维码</w:t>
            </w:r>
            <w:bookmarkStart w:id="3" w:name="OLE_LINK8"/>
            <w:r>
              <w:rPr>
                <w:rFonts w:hint="eastAsia"/>
              </w:rPr>
              <w:t>（成人类机构无需提供）</w:t>
            </w:r>
            <w:bookmarkEnd w:id="3"/>
            <w:r>
              <w:rPr>
                <w:rFonts w:hint="eastAsia"/>
              </w:rPr>
              <w:t>，得</w:t>
            </w:r>
            <w:r>
              <w:rPr>
                <w:rFonts w:hint="eastAsia"/>
              </w:rPr>
              <w:t>1</w:t>
            </w:r>
            <w:r>
              <w:rPr>
                <w:rFonts w:hint="eastAsia"/>
              </w:rPr>
              <w:t>分；</w:t>
            </w:r>
          </w:p>
          <w:p w14:paraId="6A44ACEB" w14:textId="77777777" w:rsidR="00663746" w:rsidRDefault="00663746" w:rsidP="00DB3FAE">
            <w:pPr>
              <w:widowControl/>
              <w:textAlignment w:val="center"/>
            </w:pPr>
            <w:r>
              <w:rPr>
                <w:rFonts w:hint="eastAsia"/>
              </w:rPr>
              <w:t>消防安全“三自主两公开</w:t>
            </w:r>
            <w:proofErr w:type="gramStart"/>
            <w:r>
              <w:rPr>
                <w:rFonts w:hint="eastAsia"/>
              </w:rPr>
              <w:t>一</w:t>
            </w:r>
            <w:proofErr w:type="gramEnd"/>
            <w:r>
              <w:rPr>
                <w:rFonts w:hint="eastAsia"/>
              </w:rPr>
              <w:t>承诺”公示牌，得</w:t>
            </w:r>
            <w:r>
              <w:rPr>
                <w:rFonts w:hint="eastAsia"/>
              </w:rPr>
              <w:t>1</w:t>
            </w:r>
            <w:r>
              <w:rPr>
                <w:rFonts w:hint="eastAsia"/>
              </w:rPr>
              <w:t>分；</w:t>
            </w:r>
          </w:p>
          <w:p w14:paraId="67AA9839" w14:textId="77777777" w:rsidR="00663746" w:rsidRDefault="00663746" w:rsidP="00DB3FAE">
            <w:pPr>
              <w:widowControl/>
              <w:textAlignment w:val="center"/>
            </w:pPr>
            <w:r>
              <w:rPr>
                <w:rFonts w:hint="eastAsia"/>
              </w:rPr>
              <w:lastRenderedPageBreak/>
              <w:t>公示消防安全疏散图，得</w:t>
            </w:r>
            <w:r>
              <w:rPr>
                <w:rFonts w:hint="eastAsia"/>
              </w:rPr>
              <w:t>1</w:t>
            </w:r>
            <w:r>
              <w:rPr>
                <w:rFonts w:hint="eastAsia"/>
              </w:rPr>
              <w:t>分；</w:t>
            </w:r>
          </w:p>
          <w:p w14:paraId="169EAF48" w14:textId="77777777" w:rsidR="00663746" w:rsidRDefault="00663746" w:rsidP="00DB3FAE">
            <w:pPr>
              <w:widowControl/>
              <w:textAlignment w:val="center"/>
            </w:pPr>
            <w:r>
              <w:rPr>
                <w:rFonts w:ascii="Times New Roman" w:hAnsi="Times New Roman" w:hint="eastAsia"/>
                <w:color w:val="000000"/>
                <w:kern w:val="0"/>
                <w:szCs w:val="21"/>
                <w:lang w:bidi="ar"/>
              </w:rPr>
              <w:t>公示从业人员、培训材料、消防安全承诺书，得</w:t>
            </w:r>
            <w:r>
              <w:rPr>
                <w:rFonts w:ascii="Times New Roman" w:hAnsi="Times New Roman" w:hint="eastAsia"/>
                <w:color w:val="000000"/>
                <w:kern w:val="0"/>
                <w:szCs w:val="21"/>
                <w:lang w:bidi="ar"/>
              </w:rPr>
              <w:t>1</w:t>
            </w:r>
            <w:r>
              <w:rPr>
                <w:rFonts w:ascii="Times New Roman" w:hAnsi="Times New Roman" w:hint="eastAsia"/>
                <w:color w:val="000000"/>
                <w:kern w:val="0"/>
                <w:szCs w:val="21"/>
                <w:lang w:bidi="ar"/>
              </w:rPr>
              <w:t>分；</w:t>
            </w:r>
          </w:p>
        </w:tc>
        <w:tc>
          <w:tcPr>
            <w:tcW w:w="1170" w:type="dxa"/>
          </w:tcPr>
          <w:p w14:paraId="60B71833" w14:textId="77777777" w:rsidR="00663746" w:rsidRDefault="00663746" w:rsidP="00DB3FAE">
            <w:pPr>
              <w:spacing w:line="300" w:lineRule="exact"/>
              <w:jc w:val="center"/>
              <w:rPr>
                <w:rFonts w:ascii="仿宋" w:eastAsia="仿宋" w:hAnsi="仿宋" w:cs="仿宋" w:hint="eastAsia"/>
                <w:szCs w:val="21"/>
              </w:rPr>
            </w:pPr>
            <w:r>
              <w:rPr>
                <w:rFonts w:ascii="Times New Roman" w:hAnsi="Times New Roman" w:hint="eastAsia"/>
                <w:color w:val="000000"/>
                <w:kern w:val="0"/>
                <w:szCs w:val="21"/>
                <w:lang w:bidi="ar"/>
              </w:rPr>
              <w:lastRenderedPageBreak/>
              <w:t>机构公示栏</w:t>
            </w:r>
          </w:p>
        </w:tc>
        <w:tc>
          <w:tcPr>
            <w:tcW w:w="780" w:type="dxa"/>
          </w:tcPr>
          <w:p w14:paraId="6B283B76" w14:textId="77777777" w:rsidR="00663746" w:rsidRDefault="00663746" w:rsidP="00DB3FAE">
            <w:pPr>
              <w:spacing w:line="300" w:lineRule="exact"/>
              <w:jc w:val="center"/>
              <w:rPr>
                <w:rFonts w:ascii="仿宋" w:eastAsia="仿宋" w:hAnsi="仿宋" w:cs="仿宋" w:hint="eastAsia"/>
                <w:szCs w:val="21"/>
              </w:rPr>
            </w:pPr>
          </w:p>
        </w:tc>
        <w:tc>
          <w:tcPr>
            <w:tcW w:w="780" w:type="dxa"/>
          </w:tcPr>
          <w:p w14:paraId="017DFD08" w14:textId="77777777" w:rsidR="00663746" w:rsidRDefault="00663746" w:rsidP="00DB3FAE">
            <w:pPr>
              <w:spacing w:line="300" w:lineRule="exact"/>
              <w:jc w:val="center"/>
              <w:rPr>
                <w:rFonts w:ascii="仿宋" w:eastAsia="仿宋" w:hAnsi="仿宋" w:cs="仿宋" w:hint="eastAsia"/>
                <w:szCs w:val="21"/>
              </w:rPr>
            </w:pPr>
          </w:p>
        </w:tc>
        <w:tc>
          <w:tcPr>
            <w:tcW w:w="762" w:type="dxa"/>
          </w:tcPr>
          <w:p w14:paraId="5960C364" w14:textId="77777777" w:rsidR="00663746" w:rsidRDefault="00663746" w:rsidP="00DB3FAE">
            <w:pPr>
              <w:spacing w:line="300" w:lineRule="exact"/>
              <w:jc w:val="center"/>
              <w:rPr>
                <w:rFonts w:ascii="仿宋" w:eastAsia="仿宋" w:hAnsi="仿宋" w:cs="仿宋" w:hint="eastAsia"/>
                <w:szCs w:val="21"/>
              </w:rPr>
            </w:pPr>
          </w:p>
        </w:tc>
      </w:tr>
      <w:tr w:rsidR="00663746" w14:paraId="62F3705C" w14:textId="77777777" w:rsidTr="00DB3FAE">
        <w:trPr>
          <w:trHeight w:val="484"/>
        </w:trPr>
        <w:tc>
          <w:tcPr>
            <w:tcW w:w="645" w:type="dxa"/>
            <w:vMerge w:val="restart"/>
          </w:tcPr>
          <w:p w14:paraId="340E97C7" w14:textId="77777777" w:rsidR="00663746" w:rsidRDefault="00663746" w:rsidP="00DB3FAE">
            <w:pPr>
              <w:spacing w:line="300" w:lineRule="exact"/>
              <w:jc w:val="center"/>
              <w:rPr>
                <w:rFonts w:ascii="仿宋" w:eastAsia="仿宋" w:hAnsi="仿宋" w:cs="仿宋" w:hint="eastAsia"/>
                <w:szCs w:val="21"/>
              </w:rPr>
            </w:pPr>
            <w:r>
              <w:rPr>
                <w:rFonts w:ascii="Times New Roman" w:hAnsi="Times New Roman" w:hint="eastAsia"/>
                <w:kern w:val="0"/>
                <w:szCs w:val="21"/>
                <w:lang w:bidi="ar"/>
              </w:rPr>
              <w:t>规范管理</w:t>
            </w:r>
            <w:r>
              <w:rPr>
                <w:rFonts w:ascii="Times New Roman" w:hAnsi="Times New Roman"/>
                <w:color w:val="000000"/>
                <w:kern w:val="0"/>
                <w:szCs w:val="21"/>
                <w:lang w:bidi="ar"/>
              </w:rPr>
              <w:t>（</w:t>
            </w:r>
            <w:r>
              <w:rPr>
                <w:rFonts w:ascii="Times New Roman" w:hAnsi="Times New Roman" w:hint="eastAsia"/>
                <w:color w:val="000000"/>
                <w:kern w:val="0"/>
                <w:szCs w:val="21"/>
                <w:lang w:bidi="ar"/>
              </w:rPr>
              <w:t>12</w:t>
            </w:r>
            <w:r>
              <w:rPr>
                <w:rFonts w:ascii="Times New Roman" w:hAnsi="Times New Roman"/>
                <w:color w:val="000000"/>
                <w:kern w:val="0"/>
                <w:szCs w:val="21"/>
                <w:lang w:bidi="ar"/>
              </w:rPr>
              <w:t>分）</w:t>
            </w:r>
          </w:p>
        </w:tc>
        <w:tc>
          <w:tcPr>
            <w:tcW w:w="975" w:type="dxa"/>
          </w:tcPr>
          <w:p w14:paraId="2EE18470" w14:textId="77777777" w:rsidR="00663746" w:rsidRDefault="00663746" w:rsidP="00DB3FAE">
            <w:pPr>
              <w:widowControl/>
              <w:jc w:val="center"/>
              <w:textAlignment w:val="center"/>
              <w:rPr>
                <w:rFonts w:ascii="Times New Roman" w:hAnsi="Times New Roman"/>
                <w:kern w:val="0"/>
                <w:szCs w:val="21"/>
                <w:lang w:bidi="ar"/>
              </w:rPr>
            </w:pPr>
            <w:r>
              <w:rPr>
                <w:rFonts w:ascii="Times New Roman" w:hAnsi="Times New Roman" w:hint="eastAsia"/>
                <w:kern w:val="0"/>
                <w:szCs w:val="21"/>
                <w:lang w:bidi="ar"/>
              </w:rPr>
              <w:t>管理制度健全</w:t>
            </w:r>
          </w:p>
        </w:tc>
        <w:tc>
          <w:tcPr>
            <w:tcW w:w="4770" w:type="dxa"/>
          </w:tcPr>
          <w:p w14:paraId="1CA279AE" w14:textId="77777777" w:rsidR="00663746" w:rsidRDefault="00663746" w:rsidP="00DB3FAE">
            <w:pPr>
              <w:widowControl/>
              <w:jc w:val="left"/>
              <w:textAlignment w:val="center"/>
              <w:rPr>
                <w:rFonts w:ascii="Times New Roman" w:hAnsi="Times New Roman"/>
                <w:kern w:val="0"/>
                <w:szCs w:val="21"/>
                <w:lang w:bidi="ar"/>
              </w:rPr>
            </w:pPr>
            <w:r>
              <w:rPr>
                <w:rFonts w:ascii="Times New Roman" w:hAnsi="Times New Roman" w:hint="eastAsia"/>
                <w:kern w:val="0"/>
                <w:szCs w:val="21"/>
                <w:lang w:bidi="ar"/>
              </w:rPr>
              <w:t>各类</w:t>
            </w:r>
            <w:r>
              <w:rPr>
                <w:rFonts w:ascii="Times New Roman" w:hAnsi="Times New Roman"/>
                <w:kern w:val="0"/>
                <w:szCs w:val="21"/>
                <w:lang w:bidi="ar"/>
              </w:rPr>
              <w:t>培训机构应依据法律法规和实际情况制定各项管理制度</w:t>
            </w:r>
            <w:r>
              <w:rPr>
                <w:rFonts w:ascii="Times New Roman" w:hAnsi="Times New Roman" w:hint="eastAsia"/>
                <w:kern w:val="0"/>
                <w:szCs w:val="21"/>
                <w:lang w:bidi="ar"/>
              </w:rPr>
              <w:t>，配合上级部门工作。</w:t>
            </w:r>
          </w:p>
        </w:tc>
        <w:tc>
          <w:tcPr>
            <w:tcW w:w="4545" w:type="dxa"/>
            <w:vAlign w:val="center"/>
          </w:tcPr>
          <w:p w14:paraId="2022DC82" w14:textId="77777777" w:rsidR="00663746" w:rsidRDefault="00663746" w:rsidP="00DB3FAE">
            <w:pPr>
              <w:widowControl/>
              <w:jc w:val="left"/>
            </w:pPr>
            <w:r>
              <w:rPr>
                <w:rFonts w:ascii="Times New Roman" w:hAnsi="Times New Roman" w:hint="eastAsia"/>
                <w:kern w:val="0"/>
                <w:szCs w:val="21"/>
                <w:lang w:bidi="ar"/>
              </w:rPr>
              <w:t>管理制度健全，得</w:t>
            </w:r>
            <w:r>
              <w:rPr>
                <w:rFonts w:ascii="Times New Roman" w:hAnsi="Times New Roman" w:hint="eastAsia"/>
                <w:kern w:val="0"/>
                <w:szCs w:val="21"/>
                <w:lang w:bidi="ar"/>
              </w:rPr>
              <w:t>3</w:t>
            </w:r>
            <w:r>
              <w:rPr>
                <w:rFonts w:ascii="Times New Roman" w:hAnsi="Times New Roman" w:hint="eastAsia"/>
                <w:kern w:val="0"/>
                <w:szCs w:val="21"/>
                <w:lang w:bidi="ar"/>
              </w:rPr>
              <w:t>分。（包括行政管理制度、教学管理制度、安全管理制度、培训材料编审核管理制度、从业人员管理制度、学员管理制度、档案管理制度、招生和收退费管理制度、场地和设施设备管理制度、课程备案和信息公开制度、</w:t>
            </w:r>
            <w:r>
              <w:rPr>
                <w:rFonts w:ascii="Times New Roman" w:hAnsi="Times New Roman"/>
                <w:kern w:val="0"/>
                <w:szCs w:val="21"/>
                <w:lang w:bidi="ar"/>
              </w:rPr>
              <w:t>财务会计制度和资产管理制度</w:t>
            </w:r>
            <w:r>
              <w:rPr>
                <w:rFonts w:ascii="Times New Roman" w:hAnsi="Times New Roman" w:hint="eastAsia"/>
                <w:kern w:val="0"/>
                <w:szCs w:val="21"/>
                <w:lang w:bidi="ar"/>
              </w:rPr>
              <w:t>等）</w:t>
            </w:r>
          </w:p>
          <w:p w14:paraId="747227F6" w14:textId="77777777" w:rsidR="00663746" w:rsidRDefault="00663746" w:rsidP="00DB3FAE">
            <w:pPr>
              <w:widowControl/>
              <w:jc w:val="left"/>
              <w:rPr>
                <w:rFonts w:ascii="Times New Roman" w:hAnsi="Times New Roman"/>
                <w:kern w:val="0"/>
                <w:szCs w:val="21"/>
                <w:lang w:bidi="ar"/>
              </w:rPr>
            </w:pPr>
            <w:r>
              <w:rPr>
                <w:rFonts w:ascii="Times New Roman" w:hAnsi="Times New Roman" w:hint="eastAsia"/>
                <w:kern w:val="0"/>
                <w:szCs w:val="21"/>
                <w:lang w:bidi="ar"/>
              </w:rPr>
              <w:t>办学章程完善，得</w:t>
            </w:r>
            <w:r>
              <w:rPr>
                <w:rFonts w:ascii="Times New Roman" w:hAnsi="Times New Roman" w:hint="eastAsia"/>
                <w:kern w:val="0"/>
                <w:szCs w:val="21"/>
                <w:lang w:bidi="ar"/>
              </w:rPr>
              <w:t>2</w:t>
            </w:r>
            <w:r>
              <w:rPr>
                <w:rFonts w:ascii="Times New Roman" w:hAnsi="Times New Roman" w:hint="eastAsia"/>
                <w:kern w:val="0"/>
                <w:szCs w:val="21"/>
                <w:lang w:bidi="ar"/>
              </w:rPr>
              <w:t>分。</w:t>
            </w:r>
          </w:p>
        </w:tc>
        <w:tc>
          <w:tcPr>
            <w:tcW w:w="1170" w:type="dxa"/>
          </w:tcPr>
          <w:p w14:paraId="5A74062C" w14:textId="77777777" w:rsidR="00663746" w:rsidRDefault="00663746" w:rsidP="00DB3FAE">
            <w:pPr>
              <w:spacing w:line="300" w:lineRule="exact"/>
              <w:jc w:val="center"/>
              <w:rPr>
                <w:rFonts w:ascii="仿宋" w:eastAsia="仿宋" w:hAnsi="仿宋" w:cs="仿宋" w:hint="eastAsia"/>
                <w:szCs w:val="21"/>
              </w:rPr>
            </w:pPr>
            <w:proofErr w:type="gramStart"/>
            <w:r>
              <w:rPr>
                <w:rFonts w:ascii="Times New Roman" w:hAnsi="Times New Roman" w:hint="eastAsia"/>
                <w:kern w:val="0"/>
                <w:szCs w:val="21"/>
                <w:lang w:bidi="ar"/>
              </w:rPr>
              <w:t>查阅台账资料</w:t>
            </w:r>
            <w:proofErr w:type="gramEnd"/>
          </w:p>
        </w:tc>
        <w:tc>
          <w:tcPr>
            <w:tcW w:w="780" w:type="dxa"/>
          </w:tcPr>
          <w:p w14:paraId="301D9EED" w14:textId="77777777" w:rsidR="00663746" w:rsidRDefault="00663746" w:rsidP="00DB3FAE">
            <w:pPr>
              <w:spacing w:line="300" w:lineRule="exact"/>
              <w:jc w:val="center"/>
              <w:rPr>
                <w:rFonts w:ascii="仿宋" w:eastAsia="仿宋" w:hAnsi="仿宋" w:cs="仿宋" w:hint="eastAsia"/>
                <w:szCs w:val="21"/>
              </w:rPr>
            </w:pPr>
          </w:p>
        </w:tc>
        <w:tc>
          <w:tcPr>
            <w:tcW w:w="780" w:type="dxa"/>
          </w:tcPr>
          <w:p w14:paraId="7B66B4DF" w14:textId="77777777" w:rsidR="00663746" w:rsidRDefault="00663746" w:rsidP="00DB3FAE">
            <w:pPr>
              <w:spacing w:line="300" w:lineRule="exact"/>
              <w:jc w:val="center"/>
              <w:rPr>
                <w:rFonts w:ascii="仿宋" w:eastAsia="仿宋" w:hAnsi="仿宋" w:cs="仿宋" w:hint="eastAsia"/>
                <w:szCs w:val="21"/>
              </w:rPr>
            </w:pPr>
          </w:p>
        </w:tc>
        <w:tc>
          <w:tcPr>
            <w:tcW w:w="762" w:type="dxa"/>
          </w:tcPr>
          <w:p w14:paraId="2E35D9DB" w14:textId="77777777" w:rsidR="00663746" w:rsidRDefault="00663746" w:rsidP="00DB3FAE">
            <w:pPr>
              <w:spacing w:line="300" w:lineRule="exact"/>
              <w:jc w:val="center"/>
              <w:rPr>
                <w:rFonts w:ascii="仿宋" w:eastAsia="仿宋" w:hAnsi="仿宋" w:cs="仿宋" w:hint="eastAsia"/>
                <w:szCs w:val="21"/>
              </w:rPr>
            </w:pPr>
          </w:p>
        </w:tc>
      </w:tr>
      <w:tr w:rsidR="00663746" w14:paraId="0B1BDF09" w14:textId="77777777" w:rsidTr="00DB3FAE">
        <w:trPr>
          <w:trHeight w:val="484"/>
        </w:trPr>
        <w:tc>
          <w:tcPr>
            <w:tcW w:w="645" w:type="dxa"/>
            <w:vMerge/>
          </w:tcPr>
          <w:p w14:paraId="302A7667" w14:textId="77777777" w:rsidR="00663746" w:rsidRDefault="00663746" w:rsidP="00DB3FAE">
            <w:pPr>
              <w:spacing w:line="300" w:lineRule="exact"/>
              <w:jc w:val="center"/>
              <w:rPr>
                <w:rFonts w:ascii="仿宋" w:eastAsia="仿宋" w:hAnsi="仿宋" w:cs="仿宋" w:hint="eastAsia"/>
                <w:szCs w:val="21"/>
              </w:rPr>
            </w:pPr>
          </w:p>
        </w:tc>
        <w:tc>
          <w:tcPr>
            <w:tcW w:w="975" w:type="dxa"/>
          </w:tcPr>
          <w:p w14:paraId="680D265B" w14:textId="77777777" w:rsidR="00663746" w:rsidRDefault="00663746" w:rsidP="00DB3FAE">
            <w:pPr>
              <w:widowControl/>
              <w:jc w:val="center"/>
              <w:textAlignment w:val="center"/>
              <w:rPr>
                <w:rFonts w:ascii="Times New Roman" w:hAnsi="Times New Roman"/>
                <w:kern w:val="0"/>
                <w:szCs w:val="21"/>
                <w:lang w:bidi="ar"/>
              </w:rPr>
            </w:pPr>
            <w:r>
              <w:rPr>
                <w:rFonts w:ascii="Times New Roman" w:hAnsi="Times New Roman" w:hint="eastAsia"/>
                <w:kern w:val="0"/>
                <w:szCs w:val="21"/>
                <w:lang w:bidi="ar"/>
              </w:rPr>
              <w:t>场所管理</w:t>
            </w:r>
          </w:p>
        </w:tc>
        <w:tc>
          <w:tcPr>
            <w:tcW w:w="4770" w:type="dxa"/>
          </w:tcPr>
          <w:p w14:paraId="5B856233" w14:textId="361A6266" w:rsidR="00663746" w:rsidRDefault="00663746" w:rsidP="00DB3FAE">
            <w:pPr>
              <w:widowControl/>
              <w:jc w:val="left"/>
              <w:textAlignment w:val="center"/>
              <w:rPr>
                <w:rFonts w:ascii="Times New Roman" w:hAnsi="Times New Roman"/>
                <w:kern w:val="0"/>
                <w:szCs w:val="21"/>
                <w:lang w:bidi="ar"/>
              </w:rPr>
            </w:pPr>
            <w:r>
              <w:rPr>
                <w:rFonts w:ascii="Times New Roman" w:hAnsi="Times New Roman" w:hint="eastAsia"/>
                <w:kern w:val="0"/>
                <w:szCs w:val="21"/>
                <w:lang w:bidi="ar"/>
              </w:rPr>
              <w:t>培训场所符合相关规定要求；</w:t>
            </w:r>
          </w:p>
          <w:p w14:paraId="27152302" w14:textId="77777777" w:rsidR="00663746" w:rsidRDefault="00663746" w:rsidP="00DB3FAE">
            <w:pPr>
              <w:widowControl/>
              <w:jc w:val="left"/>
              <w:textAlignment w:val="center"/>
              <w:rPr>
                <w:rFonts w:ascii="Times New Roman" w:hAnsi="Times New Roman"/>
                <w:kern w:val="0"/>
                <w:szCs w:val="21"/>
                <w:lang w:bidi="ar"/>
              </w:rPr>
            </w:pPr>
            <w:r>
              <w:rPr>
                <w:rFonts w:ascii="Times New Roman" w:hAnsi="Times New Roman" w:hint="eastAsia"/>
                <w:kern w:val="0"/>
                <w:szCs w:val="21"/>
                <w:lang w:bidi="ar"/>
              </w:rPr>
              <w:t>设施设备符合相关规定要求；</w:t>
            </w:r>
          </w:p>
          <w:p w14:paraId="70ECCD74" w14:textId="77777777" w:rsidR="00663746" w:rsidRDefault="00663746" w:rsidP="00DB3FAE">
            <w:pPr>
              <w:widowControl/>
              <w:jc w:val="left"/>
              <w:textAlignment w:val="center"/>
              <w:rPr>
                <w:rFonts w:ascii="Times New Roman" w:hAnsi="Times New Roman"/>
                <w:kern w:val="0"/>
                <w:szCs w:val="21"/>
                <w:lang w:bidi="ar"/>
              </w:rPr>
            </w:pPr>
            <w:r>
              <w:rPr>
                <w:rFonts w:ascii="Times New Roman" w:hAnsi="Times New Roman" w:hint="eastAsia"/>
                <w:kern w:val="0"/>
                <w:szCs w:val="21"/>
                <w:lang w:bidi="ar"/>
              </w:rPr>
              <w:t>开办场所的产权证明或具有法律效力的租赁合同（协议）</w:t>
            </w:r>
          </w:p>
        </w:tc>
        <w:tc>
          <w:tcPr>
            <w:tcW w:w="4545" w:type="dxa"/>
            <w:vAlign w:val="center"/>
          </w:tcPr>
          <w:p w14:paraId="4792D127" w14:textId="77777777" w:rsidR="00663746" w:rsidRDefault="00663746" w:rsidP="00DB3FAE">
            <w:pPr>
              <w:widowControl/>
              <w:textAlignment w:val="center"/>
              <w:rPr>
                <w:rFonts w:ascii="Times New Roman" w:hAnsi="Times New Roman"/>
                <w:kern w:val="0"/>
                <w:szCs w:val="21"/>
                <w:lang w:bidi="ar"/>
              </w:rPr>
            </w:pPr>
            <w:r>
              <w:rPr>
                <w:rFonts w:ascii="Times New Roman" w:hAnsi="Times New Roman" w:hint="eastAsia"/>
                <w:kern w:val="0"/>
                <w:szCs w:val="21"/>
                <w:lang w:bidi="ar"/>
              </w:rPr>
              <w:t>参加培训人数</w:t>
            </w:r>
            <w:proofErr w:type="gramStart"/>
            <w:r>
              <w:rPr>
                <w:rFonts w:ascii="Times New Roman" w:hAnsi="Times New Roman" w:hint="eastAsia"/>
                <w:kern w:val="0"/>
                <w:szCs w:val="21"/>
                <w:lang w:bidi="ar"/>
              </w:rPr>
              <w:t>及设置</w:t>
            </w:r>
            <w:proofErr w:type="gramEnd"/>
            <w:r>
              <w:rPr>
                <w:rFonts w:ascii="Times New Roman" w:hAnsi="Times New Roman" w:hint="eastAsia"/>
                <w:kern w:val="0"/>
                <w:szCs w:val="21"/>
                <w:lang w:bidi="ar"/>
              </w:rPr>
              <w:t>班数与平台一致</w:t>
            </w:r>
            <w:r>
              <w:rPr>
                <w:rFonts w:hint="eastAsia"/>
              </w:rPr>
              <w:t>（成人类机构无需提供）</w:t>
            </w:r>
            <w:r>
              <w:rPr>
                <w:rFonts w:ascii="Times New Roman" w:hAnsi="Times New Roman" w:hint="eastAsia"/>
                <w:kern w:val="0"/>
                <w:szCs w:val="21"/>
                <w:lang w:bidi="ar"/>
              </w:rPr>
              <w:t>，得</w:t>
            </w:r>
            <w:r>
              <w:rPr>
                <w:rFonts w:ascii="Times New Roman" w:hAnsi="Times New Roman" w:hint="eastAsia"/>
                <w:kern w:val="0"/>
                <w:szCs w:val="21"/>
                <w:lang w:bidi="ar"/>
              </w:rPr>
              <w:t>1</w:t>
            </w:r>
            <w:r>
              <w:rPr>
                <w:rFonts w:ascii="Times New Roman" w:hAnsi="Times New Roman" w:hint="eastAsia"/>
                <w:kern w:val="0"/>
                <w:szCs w:val="21"/>
                <w:lang w:bidi="ar"/>
              </w:rPr>
              <w:t>分；</w:t>
            </w:r>
          </w:p>
          <w:p w14:paraId="666EA24D" w14:textId="3ACF16A2" w:rsidR="00663746" w:rsidRDefault="00663746" w:rsidP="00DB3FAE">
            <w:pPr>
              <w:widowControl/>
              <w:textAlignment w:val="center"/>
              <w:rPr>
                <w:rFonts w:ascii="Times New Roman" w:hAnsi="Times New Roman"/>
                <w:kern w:val="0"/>
                <w:szCs w:val="21"/>
                <w:lang w:bidi="ar"/>
              </w:rPr>
            </w:pPr>
            <w:r>
              <w:rPr>
                <w:rFonts w:ascii="Times New Roman" w:hAnsi="Times New Roman" w:hint="eastAsia"/>
                <w:kern w:val="0"/>
                <w:szCs w:val="21"/>
                <w:lang w:bidi="ar"/>
              </w:rPr>
              <w:t>同一时段培训生</w:t>
            </w:r>
            <w:proofErr w:type="gramStart"/>
            <w:r>
              <w:rPr>
                <w:rFonts w:ascii="Times New Roman" w:hAnsi="Times New Roman" w:hint="eastAsia"/>
                <w:kern w:val="0"/>
                <w:szCs w:val="21"/>
                <w:lang w:bidi="ar"/>
              </w:rPr>
              <w:t>均面积合规</w:t>
            </w:r>
            <w:proofErr w:type="gramEnd"/>
            <w:r>
              <w:rPr>
                <w:rFonts w:ascii="Times New Roman" w:hAnsi="Times New Roman" w:hint="eastAsia"/>
                <w:kern w:val="0"/>
                <w:szCs w:val="21"/>
                <w:lang w:bidi="ar"/>
              </w:rPr>
              <w:t>（生</w:t>
            </w:r>
            <w:proofErr w:type="gramStart"/>
            <w:r>
              <w:rPr>
                <w:rFonts w:ascii="Times New Roman" w:hAnsi="Times New Roman" w:hint="eastAsia"/>
                <w:kern w:val="0"/>
                <w:szCs w:val="21"/>
                <w:lang w:bidi="ar"/>
              </w:rPr>
              <w:t>均面积</w:t>
            </w:r>
            <w:proofErr w:type="gramEnd"/>
            <w:r>
              <w:rPr>
                <w:rFonts w:ascii="Times New Roman" w:hAnsi="Times New Roman" w:hint="eastAsia"/>
                <w:kern w:val="0"/>
                <w:szCs w:val="21"/>
                <w:lang w:bidi="ar"/>
              </w:rPr>
              <w:t>不小于</w:t>
            </w:r>
            <w:r>
              <w:rPr>
                <w:rFonts w:ascii="Times New Roman" w:hAnsi="Times New Roman" w:hint="eastAsia"/>
                <w:kern w:val="0"/>
                <w:szCs w:val="21"/>
                <w:lang w:bidi="ar"/>
              </w:rPr>
              <w:t>3</w:t>
            </w:r>
            <w:r>
              <w:rPr>
                <w:rFonts w:ascii="Times New Roman" w:hAnsi="Times New Roman" w:hint="eastAsia"/>
                <w:kern w:val="0"/>
                <w:szCs w:val="21"/>
                <w:lang w:bidi="ar"/>
              </w:rPr>
              <w:t>平</w:t>
            </w:r>
            <w:r w:rsidR="00DE5235">
              <w:rPr>
                <w:rFonts w:ascii="Times New Roman" w:hAnsi="Times New Roman" w:hint="eastAsia"/>
                <w:kern w:val="0"/>
                <w:szCs w:val="21"/>
                <w:lang w:bidi="ar"/>
              </w:rPr>
              <w:t>方</w:t>
            </w:r>
            <w:r>
              <w:rPr>
                <w:rFonts w:ascii="Times New Roman" w:hAnsi="Times New Roman" w:hint="eastAsia"/>
                <w:kern w:val="0"/>
                <w:szCs w:val="21"/>
                <w:lang w:bidi="ar"/>
              </w:rPr>
              <w:t>米），得</w:t>
            </w:r>
            <w:r>
              <w:rPr>
                <w:rFonts w:ascii="Times New Roman" w:hAnsi="Times New Roman" w:hint="eastAsia"/>
                <w:kern w:val="0"/>
                <w:szCs w:val="21"/>
                <w:lang w:bidi="ar"/>
              </w:rPr>
              <w:t>1</w:t>
            </w:r>
            <w:r>
              <w:rPr>
                <w:rFonts w:ascii="Times New Roman" w:hAnsi="Times New Roman" w:hint="eastAsia"/>
                <w:kern w:val="0"/>
                <w:szCs w:val="21"/>
                <w:lang w:bidi="ar"/>
              </w:rPr>
              <w:t>分；</w:t>
            </w:r>
          </w:p>
          <w:p w14:paraId="3D555BB5" w14:textId="77777777" w:rsidR="00663746" w:rsidRDefault="00663746" w:rsidP="00DB3FAE">
            <w:pPr>
              <w:widowControl/>
              <w:textAlignment w:val="center"/>
              <w:rPr>
                <w:rFonts w:ascii="Times New Roman" w:hAnsi="Times New Roman"/>
                <w:kern w:val="0"/>
                <w:szCs w:val="21"/>
                <w:lang w:bidi="ar"/>
              </w:rPr>
            </w:pPr>
            <w:r>
              <w:rPr>
                <w:rFonts w:ascii="Times New Roman" w:hAnsi="Times New Roman" w:hint="eastAsia"/>
                <w:kern w:val="0"/>
                <w:szCs w:val="21"/>
                <w:lang w:bidi="ar"/>
              </w:rPr>
              <w:t>科技</w:t>
            </w:r>
            <w:proofErr w:type="gramStart"/>
            <w:r>
              <w:rPr>
                <w:rFonts w:ascii="Times New Roman" w:hAnsi="Times New Roman" w:hint="eastAsia"/>
                <w:kern w:val="0"/>
                <w:szCs w:val="21"/>
                <w:lang w:bidi="ar"/>
              </w:rPr>
              <w:t>类有效</w:t>
            </w:r>
            <w:proofErr w:type="gramEnd"/>
            <w:r>
              <w:rPr>
                <w:rFonts w:ascii="Times New Roman" w:hAnsi="Times New Roman" w:hint="eastAsia"/>
                <w:kern w:val="0"/>
                <w:szCs w:val="21"/>
                <w:lang w:bidi="ar"/>
              </w:rPr>
              <w:t>租赁期限不少于</w:t>
            </w:r>
            <w:r>
              <w:rPr>
                <w:rFonts w:ascii="Times New Roman" w:hAnsi="Times New Roman" w:hint="eastAsia"/>
                <w:kern w:val="0"/>
                <w:szCs w:val="21"/>
                <w:lang w:bidi="ar"/>
              </w:rPr>
              <w:t>2</w:t>
            </w:r>
            <w:r>
              <w:rPr>
                <w:rFonts w:ascii="Times New Roman" w:hAnsi="Times New Roman" w:hint="eastAsia"/>
                <w:kern w:val="0"/>
                <w:szCs w:val="21"/>
                <w:lang w:bidi="ar"/>
              </w:rPr>
              <w:t>年，体育类不少于</w:t>
            </w:r>
            <w:r>
              <w:rPr>
                <w:rFonts w:ascii="Times New Roman" w:hAnsi="Times New Roman" w:hint="eastAsia"/>
                <w:kern w:val="0"/>
                <w:szCs w:val="21"/>
                <w:lang w:bidi="ar"/>
              </w:rPr>
              <w:t>1</w:t>
            </w:r>
            <w:r>
              <w:rPr>
                <w:rFonts w:ascii="Times New Roman" w:hAnsi="Times New Roman" w:hint="eastAsia"/>
                <w:kern w:val="0"/>
                <w:szCs w:val="21"/>
                <w:lang w:bidi="ar"/>
              </w:rPr>
              <w:t>年，文化艺术类不少于</w:t>
            </w:r>
            <w:r>
              <w:rPr>
                <w:rFonts w:ascii="Times New Roman" w:hAnsi="Times New Roman" w:hint="eastAsia"/>
                <w:kern w:val="0"/>
                <w:szCs w:val="21"/>
                <w:lang w:bidi="ar"/>
              </w:rPr>
              <w:t>3</w:t>
            </w:r>
            <w:r>
              <w:rPr>
                <w:rFonts w:ascii="Times New Roman" w:hAnsi="Times New Roman" w:hint="eastAsia"/>
                <w:kern w:val="0"/>
                <w:szCs w:val="21"/>
                <w:lang w:bidi="ar"/>
              </w:rPr>
              <w:t>年，租赁到期前</w:t>
            </w:r>
            <w:r>
              <w:rPr>
                <w:rFonts w:ascii="Times New Roman" w:hAnsi="Times New Roman" w:hint="eastAsia"/>
                <w:kern w:val="0"/>
                <w:szCs w:val="21"/>
                <w:lang w:bidi="ar"/>
              </w:rPr>
              <w:t>3</w:t>
            </w:r>
            <w:r>
              <w:rPr>
                <w:rFonts w:ascii="Times New Roman" w:hAnsi="Times New Roman" w:hint="eastAsia"/>
                <w:kern w:val="0"/>
                <w:szCs w:val="21"/>
                <w:lang w:bidi="ar"/>
              </w:rPr>
              <w:t>个月续签，得</w:t>
            </w:r>
            <w:r>
              <w:rPr>
                <w:rFonts w:ascii="Times New Roman" w:hAnsi="Times New Roman" w:hint="eastAsia"/>
                <w:kern w:val="0"/>
                <w:szCs w:val="21"/>
                <w:lang w:bidi="ar"/>
              </w:rPr>
              <w:t>1</w:t>
            </w:r>
            <w:r>
              <w:rPr>
                <w:rFonts w:ascii="Times New Roman" w:hAnsi="Times New Roman" w:hint="eastAsia"/>
                <w:kern w:val="0"/>
                <w:szCs w:val="21"/>
                <w:lang w:bidi="ar"/>
              </w:rPr>
              <w:t>分；</w:t>
            </w:r>
          </w:p>
          <w:p w14:paraId="0EAC12A3" w14:textId="77777777" w:rsidR="00663746" w:rsidRDefault="00663746" w:rsidP="00DB3FAE">
            <w:pPr>
              <w:widowControl/>
              <w:textAlignment w:val="center"/>
              <w:rPr>
                <w:rFonts w:ascii="Times New Roman" w:hAnsi="Times New Roman"/>
                <w:kern w:val="0"/>
                <w:szCs w:val="21"/>
                <w:lang w:bidi="ar"/>
              </w:rPr>
            </w:pPr>
            <w:r>
              <w:rPr>
                <w:rFonts w:ascii="Times New Roman" w:hAnsi="Times New Roman" w:hint="eastAsia"/>
                <w:kern w:val="0"/>
                <w:szCs w:val="21"/>
                <w:lang w:bidi="ar"/>
              </w:rPr>
              <w:t>没有擅自设立分校或教学点，得</w:t>
            </w:r>
            <w:r>
              <w:rPr>
                <w:rFonts w:ascii="Times New Roman" w:hAnsi="Times New Roman" w:hint="eastAsia"/>
                <w:kern w:val="0"/>
                <w:szCs w:val="21"/>
                <w:lang w:bidi="ar"/>
              </w:rPr>
              <w:t>1</w:t>
            </w:r>
            <w:r>
              <w:rPr>
                <w:rFonts w:ascii="Times New Roman" w:hAnsi="Times New Roman" w:hint="eastAsia"/>
                <w:kern w:val="0"/>
                <w:szCs w:val="21"/>
                <w:lang w:bidi="ar"/>
              </w:rPr>
              <w:t>分；</w:t>
            </w:r>
          </w:p>
          <w:p w14:paraId="7A53AF8F" w14:textId="77777777" w:rsidR="00663746" w:rsidRDefault="00663746" w:rsidP="00DB3FAE">
            <w:pPr>
              <w:widowControl/>
              <w:textAlignment w:val="center"/>
              <w:rPr>
                <w:rFonts w:ascii="Times New Roman" w:hAnsi="Times New Roman"/>
                <w:kern w:val="0"/>
                <w:szCs w:val="21"/>
                <w:lang w:bidi="ar"/>
              </w:rPr>
            </w:pPr>
            <w:r>
              <w:rPr>
                <w:rFonts w:ascii="Times New Roman" w:hAnsi="Times New Roman" w:hint="eastAsia"/>
                <w:kern w:val="0"/>
                <w:szCs w:val="21"/>
                <w:lang w:bidi="ar"/>
              </w:rPr>
              <w:t>配备与培训项目及培训规模相适应的教学设施设备，体育类培训机构需配备除颤仪（</w:t>
            </w:r>
            <w:r>
              <w:rPr>
                <w:rFonts w:ascii="Times New Roman" w:hAnsi="Times New Roman" w:hint="eastAsia"/>
                <w:kern w:val="0"/>
                <w:szCs w:val="21"/>
                <w:lang w:bidi="ar"/>
              </w:rPr>
              <w:t>AED</w:t>
            </w:r>
            <w:r>
              <w:rPr>
                <w:rFonts w:ascii="Times New Roman" w:hAnsi="Times New Roman" w:hint="eastAsia"/>
                <w:kern w:val="0"/>
                <w:szCs w:val="21"/>
                <w:lang w:bidi="ar"/>
              </w:rPr>
              <w:t>）</w:t>
            </w:r>
            <w:r>
              <w:rPr>
                <w:rFonts w:ascii="Times New Roman" w:hAnsi="Times New Roman" w:hint="eastAsia"/>
                <w:kern w:val="0"/>
                <w:szCs w:val="21"/>
                <w:lang w:bidi="ar"/>
              </w:rPr>
              <w:t>,</w:t>
            </w:r>
            <w:r>
              <w:rPr>
                <w:rFonts w:ascii="Times New Roman" w:hAnsi="Times New Roman" w:hint="eastAsia"/>
                <w:kern w:val="0"/>
                <w:szCs w:val="21"/>
                <w:lang w:bidi="ar"/>
              </w:rPr>
              <w:t>得</w:t>
            </w:r>
            <w:r>
              <w:rPr>
                <w:rFonts w:ascii="Times New Roman" w:hAnsi="Times New Roman" w:hint="eastAsia"/>
                <w:kern w:val="0"/>
                <w:szCs w:val="21"/>
                <w:lang w:bidi="ar"/>
              </w:rPr>
              <w:t>2</w:t>
            </w:r>
            <w:r>
              <w:rPr>
                <w:rFonts w:ascii="Times New Roman" w:hAnsi="Times New Roman" w:hint="eastAsia"/>
                <w:kern w:val="0"/>
                <w:szCs w:val="21"/>
                <w:lang w:bidi="ar"/>
              </w:rPr>
              <w:t>分；</w:t>
            </w:r>
          </w:p>
          <w:p w14:paraId="7782F190" w14:textId="77777777" w:rsidR="00663746" w:rsidRDefault="00663746" w:rsidP="00DB3FAE">
            <w:pPr>
              <w:widowControl/>
              <w:textAlignment w:val="center"/>
              <w:rPr>
                <w:rFonts w:ascii="Times New Roman" w:hAnsi="Times New Roman"/>
                <w:kern w:val="0"/>
                <w:szCs w:val="21"/>
                <w:lang w:bidi="ar"/>
              </w:rPr>
            </w:pPr>
            <w:r>
              <w:rPr>
                <w:rFonts w:ascii="Times New Roman" w:hAnsi="Times New Roman" w:hint="eastAsia"/>
                <w:kern w:val="0"/>
                <w:szCs w:val="21"/>
                <w:lang w:bidi="ar"/>
              </w:rPr>
              <w:t>配备一定数量的工具书、参考书和电子阅览设备，得</w:t>
            </w:r>
            <w:r>
              <w:rPr>
                <w:rFonts w:ascii="Times New Roman" w:hAnsi="Times New Roman" w:hint="eastAsia"/>
                <w:kern w:val="0"/>
                <w:szCs w:val="21"/>
                <w:lang w:bidi="ar"/>
              </w:rPr>
              <w:t>1</w:t>
            </w:r>
            <w:r>
              <w:rPr>
                <w:rFonts w:ascii="Times New Roman" w:hAnsi="Times New Roman" w:hint="eastAsia"/>
                <w:kern w:val="0"/>
                <w:szCs w:val="21"/>
                <w:lang w:bidi="ar"/>
              </w:rPr>
              <w:t>分；</w:t>
            </w:r>
          </w:p>
        </w:tc>
        <w:tc>
          <w:tcPr>
            <w:tcW w:w="1170" w:type="dxa"/>
          </w:tcPr>
          <w:p w14:paraId="757A21D0" w14:textId="77777777" w:rsidR="00663746" w:rsidRDefault="00663746" w:rsidP="00DB3FAE">
            <w:pPr>
              <w:spacing w:line="300" w:lineRule="exact"/>
              <w:jc w:val="center"/>
              <w:rPr>
                <w:rFonts w:ascii="Times New Roman" w:hAnsi="Times New Roman"/>
                <w:color w:val="000000"/>
                <w:kern w:val="0"/>
                <w:szCs w:val="21"/>
                <w:lang w:bidi="ar"/>
              </w:rPr>
            </w:pPr>
            <w:r>
              <w:rPr>
                <w:rFonts w:ascii="Times New Roman" w:hAnsi="Times New Roman" w:hint="eastAsia"/>
                <w:color w:val="000000"/>
                <w:kern w:val="0"/>
                <w:szCs w:val="21"/>
                <w:lang w:bidi="ar"/>
              </w:rPr>
              <w:t>查看相关资料，现场看相关设施</w:t>
            </w:r>
          </w:p>
        </w:tc>
        <w:tc>
          <w:tcPr>
            <w:tcW w:w="780" w:type="dxa"/>
          </w:tcPr>
          <w:p w14:paraId="6970162E" w14:textId="77777777" w:rsidR="00663746" w:rsidRDefault="00663746" w:rsidP="00DB3FAE">
            <w:pPr>
              <w:spacing w:line="300" w:lineRule="exact"/>
              <w:jc w:val="center"/>
              <w:rPr>
                <w:rFonts w:ascii="仿宋" w:eastAsia="仿宋" w:hAnsi="仿宋" w:cs="仿宋" w:hint="eastAsia"/>
                <w:szCs w:val="21"/>
              </w:rPr>
            </w:pPr>
          </w:p>
        </w:tc>
        <w:tc>
          <w:tcPr>
            <w:tcW w:w="780" w:type="dxa"/>
          </w:tcPr>
          <w:p w14:paraId="0C0FD907" w14:textId="77777777" w:rsidR="00663746" w:rsidRDefault="00663746" w:rsidP="00DB3FAE">
            <w:pPr>
              <w:spacing w:line="300" w:lineRule="exact"/>
              <w:jc w:val="center"/>
              <w:rPr>
                <w:rFonts w:ascii="仿宋" w:eastAsia="仿宋" w:hAnsi="仿宋" w:cs="仿宋" w:hint="eastAsia"/>
                <w:szCs w:val="21"/>
              </w:rPr>
            </w:pPr>
          </w:p>
        </w:tc>
        <w:tc>
          <w:tcPr>
            <w:tcW w:w="762" w:type="dxa"/>
          </w:tcPr>
          <w:p w14:paraId="57058DC0" w14:textId="77777777" w:rsidR="00663746" w:rsidRDefault="00663746" w:rsidP="00DB3FAE">
            <w:pPr>
              <w:spacing w:line="300" w:lineRule="exact"/>
              <w:jc w:val="center"/>
              <w:rPr>
                <w:rFonts w:ascii="仿宋" w:eastAsia="仿宋" w:hAnsi="仿宋" w:cs="仿宋" w:hint="eastAsia"/>
                <w:szCs w:val="21"/>
              </w:rPr>
            </w:pPr>
          </w:p>
        </w:tc>
      </w:tr>
      <w:tr w:rsidR="00663746" w14:paraId="0A9FFE4F" w14:textId="77777777" w:rsidTr="00DB3FAE">
        <w:trPr>
          <w:trHeight w:val="484"/>
        </w:trPr>
        <w:tc>
          <w:tcPr>
            <w:tcW w:w="645" w:type="dxa"/>
          </w:tcPr>
          <w:p w14:paraId="47481F68" w14:textId="77777777" w:rsidR="00663746" w:rsidRDefault="00663746" w:rsidP="00DB3FAE">
            <w:pPr>
              <w:spacing w:line="300" w:lineRule="exact"/>
              <w:jc w:val="center"/>
              <w:rPr>
                <w:rFonts w:ascii="仿宋" w:eastAsia="仿宋" w:hAnsi="仿宋" w:cs="仿宋" w:hint="eastAsia"/>
                <w:szCs w:val="21"/>
              </w:rPr>
            </w:pPr>
            <w:r>
              <w:rPr>
                <w:rFonts w:ascii="Times New Roman" w:hAnsi="Times New Roman" w:hint="eastAsia"/>
                <w:kern w:val="0"/>
                <w:szCs w:val="21"/>
                <w:lang w:bidi="ar"/>
              </w:rPr>
              <w:lastRenderedPageBreak/>
              <w:t>安全管理</w:t>
            </w:r>
            <w:r>
              <w:rPr>
                <w:rFonts w:ascii="Times New Roman" w:hAnsi="Times New Roman"/>
                <w:color w:val="000000"/>
                <w:kern w:val="0"/>
                <w:szCs w:val="21"/>
                <w:lang w:bidi="ar"/>
              </w:rPr>
              <w:t>（</w:t>
            </w:r>
            <w:r>
              <w:rPr>
                <w:rFonts w:ascii="Times New Roman" w:hAnsi="Times New Roman" w:hint="eastAsia"/>
                <w:color w:val="000000"/>
                <w:kern w:val="0"/>
                <w:szCs w:val="21"/>
                <w:lang w:bidi="ar"/>
              </w:rPr>
              <w:t>22</w:t>
            </w:r>
            <w:r>
              <w:rPr>
                <w:rFonts w:ascii="Times New Roman" w:hAnsi="Times New Roman"/>
                <w:color w:val="000000"/>
                <w:kern w:val="0"/>
                <w:szCs w:val="21"/>
                <w:lang w:bidi="ar"/>
              </w:rPr>
              <w:t>分）</w:t>
            </w:r>
          </w:p>
        </w:tc>
        <w:tc>
          <w:tcPr>
            <w:tcW w:w="975" w:type="dxa"/>
          </w:tcPr>
          <w:p w14:paraId="34E9A908" w14:textId="77777777" w:rsidR="00663746" w:rsidRDefault="00663746" w:rsidP="00DB3FAE">
            <w:pPr>
              <w:widowControl/>
              <w:jc w:val="center"/>
              <w:textAlignment w:val="center"/>
              <w:rPr>
                <w:rFonts w:ascii="Times New Roman" w:hAnsi="Times New Roman"/>
                <w:kern w:val="0"/>
                <w:szCs w:val="21"/>
                <w:lang w:bidi="ar"/>
              </w:rPr>
            </w:pPr>
            <w:r>
              <w:rPr>
                <w:rFonts w:ascii="Times New Roman" w:hAnsi="Times New Roman" w:hint="eastAsia"/>
                <w:kern w:val="0"/>
                <w:szCs w:val="21"/>
                <w:lang w:bidi="ar"/>
              </w:rPr>
              <w:t>安全管理</w:t>
            </w:r>
          </w:p>
        </w:tc>
        <w:tc>
          <w:tcPr>
            <w:tcW w:w="4770" w:type="dxa"/>
          </w:tcPr>
          <w:p w14:paraId="03065FFE" w14:textId="77777777" w:rsidR="00663746" w:rsidRDefault="00663746" w:rsidP="00DB3FAE">
            <w:pPr>
              <w:widowControl/>
              <w:jc w:val="left"/>
              <w:textAlignment w:val="center"/>
              <w:rPr>
                <w:rFonts w:ascii="Times New Roman" w:hAnsi="Times New Roman"/>
                <w:kern w:val="0"/>
                <w:szCs w:val="21"/>
                <w:lang w:bidi="ar"/>
              </w:rPr>
            </w:pPr>
            <w:r>
              <w:rPr>
                <w:rFonts w:ascii="Times New Roman" w:hAnsi="Times New Roman" w:hint="eastAsia"/>
                <w:kern w:val="0"/>
                <w:szCs w:val="21"/>
                <w:lang w:bidi="ar"/>
              </w:rPr>
              <w:t>建立安全责任制度、安全事件风险评估和安全事故应急预案等机制；</w:t>
            </w:r>
          </w:p>
          <w:p w14:paraId="269D3CB6" w14:textId="77777777" w:rsidR="00663746" w:rsidRDefault="00663746" w:rsidP="00DB3FAE">
            <w:pPr>
              <w:widowControl/>
              <w:jc w:val="left"/>
              <w:textAlignment w:val="center"/>
              <w:rPr>
                <w:rFonts w:ascii="Times New Roman" w:hAnsi="Times New Roman"/>
                <w:kern w:val="0"/>
                <w:szCs w:val="21"/>
                <w:lang w:bidi="ar"/>
              </w:rPr>
            </w:pPr>
            <w:r>
              <w:rPr>
                <w:rFonts w:ascii="Times New Roman" w:hAnsi="Times New Roman" w:hint="eastAsia"/>
                <w:kern w:val="0"/>
                <w:szCs w:val="21"/>
                <w:lang w:bidi="ar"/>
              </w:rPr>
              <w:t>安全管理人员落实到位、安全管理责任明确；</w:t>
            </w:r>
          </w:p>
          <w:p w14:paraId="792ED6C0" w14:textId="77777777" w:rsidR="00663746" w:rsidRDefault="00663746" w:rsidP="00DB3FAE">
            <w:pPr>
              <w:widowControl/>
              <w:jc w:val="left"/>
              <w:textAlignment w:val="center"/>
              <w:rPr>
                <w:rFonts w:ascii="Times New Roman" w:hAnsi="Times New Roman"/>
                <w:kern w:val="0"/>
                <w:szCs w:val="21"/>
                <w:lang w:bidi="ar"/>
              </w:rPr>
            </w:pPr>
            <w:r>
              <w:rPr>
                <w:rFonts w:ascii="Times New Roman" w:hAnsi="Times New Roman" w:hint="eastAsia"/>
                <w:kern w:val="0"/>
                <w:szCs w:val="21"/>
                <w:lang w:bidi="ar"/>
              </w:rPr>
              <w:t>培训场所不存在选用居民住宅、地下室、半地下室、架空层、医疗卫生用房、简易住房、违章建筑及其他存在安全隐患场所的情况；</w:t>
            </w:r>
          </w:p>
          <w:p w14:paraId="14F18348" w14:textId="77777777" w:rsidR="00663746" w:rsidRDefault="00663746" w:rsidP="00DB3FAE">
            <w:pPr>
              <w:widowControl/>
              <w:jc w:val="left"/>
              <w:textAlignment w:val="center"/>
              <w:rPr>
                <w:rFonts w:ascii="Times New Roman" w:hAnsi="Times New Roman"/>
                <w:kern w:val="0"/>
                <w:szCs w:val="21"/>
                <w:lang w:bidi="ar"/>
              </w:rPr>
            </w:pPr>
            <w:r>
              <w:rPr>
                <w:rFonts w:ascii="Times New Roman" w:hAnsi="Times New Roman" w:hint="eastAsia"/>
                <w:kern w:val="0"/>
                <w:szCs w:val="21"/>
                <w:lang w:bidi="ar"/>
              </w:rPr>
              <w:t>培训场所符合国家关于消防、环保、卫生、食品经营等规定要求；</w:t>
            </w:r>
          </w:p>
          <w:p w14:paraId="10461AA1" w14:textId="77777777" w:rsidR="00663746" w:rsidRDefault="00663746" w:rsidP="00DB3FAE">
            <w:pPr>
              <w:widowControl/>
              <w:jc w:val="left"/>
              <w:textAlignment w:val="center"/>
              <w:rPr>
                <w:rFonts w:ascii="Times New Roman" w:hAnsi="Times New Roman"/>
                <w:kern w:val="0"/>
                <w:szCs w:val="21"/>
                <w:lang w:bidi="ar"/>
              </w:rPr>
            </w:pPr>
            <w:r>
              <w:rPr>
                <w:rFonts w:ascii="Times New Roman" w:hAnsi="Times New Roman" w:hint="eastAsia"/>
                <w:kern w:val="0"/>
                <w:szCs w:val="21"/>
                <w:lang w:bidi="ar"/>
              </w:rPr>
              <w:t>建立“人防、物防、技防”三位一体安全防范体系，培训场所实现视频</w:t>
            </w:r>
            <w:proofErr w:type="gramStart"/>
            <w:r>
              <w:rPr>
                <w:rFonts w:ascii="Times New Roman" w:hAnsi="Times New Roman" w:hint="eastAsia"/>
                <w:kern w:val="0"/>
                <w:szCs w:val="21"/>
                <w:lang w:bidi="ar"/>
              </w:rPr>
              <w:t>监控全</w:t>
            </w:r>
            <w:proofErr w:type="gramEnd"/>
            <w:r>
              <w:rPr>
                <w:rFonts w:ascii="Times New Roman" w:hAnsi="Times New Roman" w:hint="eastAsia"/>
                <w:kern w:val="0"/>
                <w:szCs w:val="21"/>
                <w:lang w:bidi="ar"/>
              </w:rPr>
              <w:t>覆盖，配备数据存储设备，且运行正常；</w:t>
            </w:r>
          </w:p>
          <w:p w14:paraId="6C78522D" w14:textId="77777777" w:rsidR="00663746" w:rsidRDefault="00663746" w:rsidP="00DB3FAE">
            <w:pPr>
              <w:widowControl/>
              <w:jc w:val="left"/>
              <w:textAlignment w:val="center"/>
              <w:rPr>
                <w:rFonts w:ascii="Times New Roman" w:hAnsi="Times New Roman"/>
                <w:kern w:val="0"/>
                <w:szCs w:val="21"/>
                <w:lang w:bidi="ar"/>
              </w:rPr>
            </w:pPr>
            <w:r>
              <w:rPr>
                <w:rFonts w:ascii="Times New Roman" w:hAnsi="Times New Roman" w:hint="eastAsia"/>
                <w:kern w:val="0"/>
                <w:szCs w:val="21"/>
                <w:lang w:bidi="ar"/>
              </w:rPr>
              <w:t>培训场所建设工程消防设计须符合国家相关消防设计规范要求；</w:t>
            </w:r>
          </w:p>
          <w:p w14:paraId="5EF57152" w14:textId="77777777" w:rsidR="00663746" w:rsidRDefault="00663746" w:rsidP="00DB3FAE">
            <w:pPr>
              <w:widowControl/>
              <w:jc w:val="left"/>
              <w:textAlignment w:val="center"/>
              <w:rPr>
                <w:rFonts w:ascii="Times New Roman" w:hAnsi="Times New Roman"/>
                <w:kern w:val="0"/>
                <w:szCs w:val="21"/>
                <w:lang w:bidi="ar"/>
              </w:rPr>
            </w:pPr>
            <w:r>
              <w:rPr>
                <w:rFonts w:ascii="Times New Roman" w:hAnsi="Times New Roman" w:hint="eastAsia"/>
                <w:kern w:val="0"/>
                <w:szCs w:val="21"/>
                <w:lang w:bidi="ar"/>
              </w:rPr>
              <w:t>培训场所须达到消防安全要求，依法通过消防行政许可（备案），落实消防安全责任；</w:t>
            </w:r>
          </w:p>
          <w:p w14:paraId="09094310" w14:textId="77777777" w:rsidR="00663746" w:rsidRDefault="00663746" w:rsidP="00DB3FAE">
            <w:pPr>
              <w:widowControl/>
              <w:jc w:val="left"/>
              <w:textAlignment w:val="center"/>
              <w:rPr>
                <w:rFonts w:ascii="Times New Roman" w:hAnsi="Times New Roman"/>
                <w:kern w:val="0"/>
                <w:szCs w:val="21"/>
                <w:lang w:bidi="ar"/>
              </w:rPr>
            </w:pPr>
            <w:r>
              <w:rPr>
                <w:rFonts w:ascii="Times New Roman" w:hAnsi="Times New Roman" w:hint="eastAsia"/>
                <w:kern w:val="0"/>
                <w:szCs w:val="21"/>
                <w:lang w:bidi="ar"/>
              </w:rPr>
              <w:t>规范安装消防设施器材。</w:t>
            </w:r>
          </w:p>
        </w:tc>
        <w:tc>
          <w:tcPr>
            <w:tcW w:w="4545" w:type="dxa"/>
            <w:vAlign w:val="center"/>
          </w:tcPr>
          <w:p w14:paraId="435E8259" w14:textId="77777777" w:rsidR="00663746" w:rsidRDefault="00663746" w:rsidP="00DB3FAE">
            <w:pPr>
              <w:widowControl/>
              <w:textAlignment w:val="center"/>
              <w:rPr>
                <w:rFonts w:ascii="Times New Roman" w:hAnsi="Times New Roman"/>
                <w:kern w:val="0"/>
                <w:szCs w:val="21"/>
                <w:lang w:bidi="ar"/>
              </w:rPr>
            </w:pPr>
            <w:r>
              <w:rPr>
                <w:rFonts w:ascii="Times New Roman" w:hAnsi="Times New Roman" w:hint="eastAsia"/>
                <w:kern w:val="0"/>
                <w:szCs w:val="21"/>
                <w:lang w:bidi="ar"/>
              </w:rPr>
              <w:t>前台安排人员值班，</w:t>
            </w:r>
            <w:r>
              <w:rPr>
                <w:rFonts w:ascii="Times New Roman" w:hAnsi="Times New Roman" w:hint="eastAsia"/>
                <w:color w:val="000000"/>
                <w:kern w:val="0"/>
                <w:szCs w:val="21"/>
                <w:lang w:bidi="ar"/>
              </w:rPr>
              <w:t>得</w:t>
            </w:r>
            <w:r>
              <w:rPr>
                <w:rFonts w:ascii="Times New Roman" w:hAnsi="Times New Roman" w:hint="eastAsia"/>
                <w:color w:val="000000"/>
                <w:kern w:val="0"/>
                <w:szCs w:val="21"/>
                <w:lang w:bidi="ar"/>
              </w:rPr>
              <w:t>1</w:t>
            </w:r>
            <w:r>
              <w:rPr>
                <w:rFonts w:ascii="Times New Roman" w:hAnsi="Times New Roman" w:hint="eastAsia"/>
                <w:color w:val="000000"/>
                <w:kern w:val="0"/>
                <w:szCs w:val="21"/>
                <w:lang w:bidi="ar"/>
              </w:rPr>
              <w:t>分；</w:t>
            </w:r>
          </w:p>
          <w:p w14:paraId="1BBB5964" w14:textId="77777777" w:rsidR="00663746" w:rsidRDefault="00663746" w:rsidP="00DB3FAE">
            <w:pPr>
              <w:widowControl/>
              <w:textAlignment w:val="center"/>
              <w:rPr>
                <w:rFonts w:ascii="Times New Roman" w:hAnsi="Times New Roman"/>
                <w:kern w:val="0"/>
                <w:szCs w:val="21"/>
                <w:lang w:bidi="ar"/>
              </w:rPr>
            </w:pPr>
            <w:r>
              <w:rPr>
                <w:rFonts w:ascii="Times New Roman" w:hAnsi="Times New Roman" w:hint="eastAsia"/>
                <w:kern w:val="0"/>
                <w:szCs w:val="21"/>
                <w:lang w:bidi="ar"/>
              </w:rPr>
              <w:t>机构从业人员掌握消防安全知识，</w:t>
            </w:r>
            <w:r>
              <w:rPr>
                <w:rFonts w:ascii="Times New Roman" w:hAnsi="Times New Roman" w:hint="eastAsia"/>
                <w:color w:val="000000"/>
                <w:kern w:val="0"/>
                <w:szCs w:val="21"/>
                <w:lang w:bidi="ar"/>
              </w:rPr>
              <w:t>得</w:t>
            </w:r>
            <w:r>
              <w:rPr>
                <w:rFonts w:ascii="Times New Roman" w:hAnsi="Times New Roman" w:hint="eastAsia"/>
                <w:color w:val="000000"/>
                <w:kern w:val="0"/>
                <w:szCs w:val="21"/>
                <w:lang w:bidi="ar"/>
              </w:rPr>
              <w:t>2</w:t>
            </w:r>
            <w:r>
              <w:rPr>
                <w:rFonts w:ascii="Times New Roman" w:hAnsi="Times New Roman" w:hint="eastAsia"/>
                <w:color w:val="000000"/>
                <w:kern w:val="0"/>
                <w:szCs w:val="21"/>
                <w:lang w:bidi="ar"/>
              </w:rPr>
              <w:t>分；</w:t>
            </w:r>
          </w:p>
          <w:p w14:paraId="7D61089F" w14:textId="77777777" w:rsidR="00663746" w:rsidRDefault="00663746" w:rsidP="00DB3FAE">
            <w:pPr>
              <w:widowControl/>
              <w:textAlignment w:val="center"/>
              <w:rPr>
                <w:rFonts w:ascii="Times New Roman" w:hAnsi="Times New Roman"/>
                <w:kern w:val="0"/>
                <w:szCs w:val="21"/>
                <w:lang w:bidi="ar"/>
              </w:rPr>
            </w:pPr>
            <w:r>
              <w:rPr>
                <w:rFonts w:ascii="Times New Roman" w:hAnsi="Times New Roman" w:hint="eastAsia"/>
                <w:kern w:val="0"/>
                <w:szCs w:val="21"/>
                <w:lang w:bidi="ar"/>
              </w:rPr>
              <w:t>安全管理责任分工和安全预案，得</w:t>
            </w:r>
            <w:r>
              <w:rPr>
                <w:rFonts w:ascii="Times New Roman" w:hAnsi="Times New Roman" w:hint="eastAsia"/>
                <w:kern w:val="0"/>
                <w:szCs w:val="21"/>
                <w:lang w:bidi="ar"/>
              </w:rPr>
              <w:t>2</w:t>
            </w:r>
            <w:r>
              <w:rPr>
                <w:rFonts w:ascii="Times New Roman" w:hAnsi="Times New Roman" w:hint="eastAsia"/>
                <w:kern w:val="0"/>
                <w:szCs w:val="21"/>
                <w:lang w:bidi="ar"/>
              </w:rPr>
              <w:t>分；</w:t>
            </w:r>
          </w:p>
          <w:p w14:paraId="0E94BDEA" w14:textId="77777777" w:rsidR="00663746" w:rsidRDefault="00663746" w:rsidP="00DB3FAE">
            <w:pPr>
              <w:widowControl/>
              <w:textAlignment w:val="center"/>
              <w:rPr>
                <w:rFonts w:ascii="Times New Roman" w:hAnsi="Times New Roman"/>
                <w:kern w:val="0"/>
                <w:szCs w:val="21"/>
                <w:lang w:bidi="ar"/>
              </w:rPr>
            </w:pPr>
            <w:r>
              <w:rPr>
                <w:rFonts w:ascii="Times New Roman" w:hAnsi="Times New Roman" w:hint="eastAsia"/>
                <w:kern w:val="0"/>
                <w:szCs w:val="21"/>
                <w:lang w:bidi="ar"/>
              </w:rPr>
              <w:t>灭火器、应急灯、指示灯等消防安全设备配置合</w:t>
            </w:r>
            <w:proofErr w:type="gramStart"/>
            <w:r>
              <w:rPr>
                <w:rFonts w:ascii="Times New Roman" w:hAnsi="Times New Roman" w:hint="eastAsia"/>
                <w:kern w:val="0"/>
                <w:szCs w:val="21"/>
                <w:lang w:bidi="ar"/>
              </w:rPr>
              <w:t>规</w:t>
            </w:r>
            <w:proofErr w:type="gramEnd"/>
            <w:r>
              <w:rPr>
                <w:rFonts w:ascii="Times New Roman" w:hAnsi="Times New Roman" w:hint="eastAsia"/>
                <w:kern w:val="0"/>
                <w:szCs w:val="21"/>
                <w:lang w:bidi="ar"/>
              </w:rPr>
              <w:t>，可正常使用，每月定期检查一次</w:t>
            </w:r>
            <w:r>
              <w:rPr>
                <w:rFonts w:ascii="仿宋" w:eastAsia="仿宋" w:hAnsi="仿宋" w:cs="仿宋" w:hint="eastAsia"/>
                <w:color w:val="000000"/>
                <w:kern w:val="0"/>
                <w:sz w:val="24"/>
                <w:lang w:bidi="ar"/>
              </w:rPr>
              <w:t>，</w:t>
            </w:r>
            <w:r>
              <w:rPr>
                <w:rFonts w:ascii="Times New Roman" w:hAnsi="Times New Roman" w:hint="eastAsia"/>
                <w:kern w:val="0"/>
                <w:szCs w:val="21"/>
                <w:lang w:bidi="ar"/>
              </w:rPr>
              <w:t>得</w:t>
            </w:r>
            <w:r>
              <w:rPr>
                <w:rFonts w:ascii="Times New Roman" w:hAnsi="Times New Roman" w:hint="eastAsia"/>
                <w:kern w:val="0"/>
                <w:szCs w:val="21"/>
                <w:lang w:bidi="ar"/>
              </w:rPr>
              <w:t>4</w:t>
            </w:r>
            <w:r>
              <w:rPr>
                <w:rFonts w:ascii="Times New Roman" w:hAnsi="Times New Roman" w:hint="eastAsia"/>
                <w:kern w:val="0"/>
                <w:szCs w:val="21"/>
                <w:lang w:bidi="ar"/>
              </w:rPr>
              <w:t>分；</w:t>
            </w:r>
          </w:p>
          <w:p w14:paraId="7B46811D" w14:textId="77777777" w:rsidR="00663746" w:rsidRDefault="00663746" w:rsidP="00DB3FAE">
            <w:pPr>
              <w:widowControl/>
              <w:textAlignment w:val="center"/>
              <w:rPr>
                <w:rFonts w:ascii="Times New Roman" w:hAnsi="Times New Roman"/>
                <w:kern w:val="0"/>
                <w:szCs w:val="21"/>
                <w:lang w:bidi="ar"/>
              </w:rPr>
            </w:pPr>
            <w:r>
              <w:rPr>
                <w:rFonts w:ascii="Times New Roman" w:hAnsi="Times New Roman" w:hint="eastAsia"/>
                <w:kern w:val="0"/>
                <w:szCs w:val="21"/>
                <w:lang w:bidi="ar"/>
              </w:rPr>
              <w:t>有视频监控，做到公共区域全覆盖、画质清晰，视频信息保存时间不少于</w:t>
            </w:r>
            <w:r>
              <w:rPr>
                <w:rFonts w:ascii="Times New Roman" w:hAnsi="Times New Roman" w:hint="eastAsia"/>
                <w:kern w:val="0"/>
                <w:szCs w:val="21"/>
                <w:lang w:bidi="ar"/>
              </w:rPr>
              <w:t>30</w:t>
            </w:r>
            <w:r>
              <w:rPr>
                <w:rFonts w:ascii="Times New Roman" w:hAnsi="Times New Roman" w:hint="eastAsia"/>
                <w:kern w:val="0"/>
                <w:szCs w:val="21"/>
                <w:lang w:bidi="ar"/>
              </w:rPr>
              <w:t>天，得</w:t>
            </w:r>
            <w:r>
              <w:rPr>
                <w:rFonts w:ascii="Times New Roman" w:hAnsi="Times New Roman" w:hint="eastAsia"/>
                <w:kern w:val="0"/>
                <w:szCs w:val="21"/>
                <w:lang w:bidi="ar"/>
              </w:rPr>
              <w:t>3</w:t>
            </w:r>
            <w:r>
              <w:rPr>
                <w:rFonts w:ascii="Times New Roman" w:hAnsi="Times New Roman" w:hint="eastAsia"/>
                <w:kern w:val="0"/>
                <w:szCs w:val="21"/>
                <w:lang w:bidi="ar"/>
              </w:rPr>
              <w:t>分；</w:t>
            </w:r>
          </w:p>
          <w:p w14:paraId="5AD41DD6" w14:textId="77777777" w:rsidR="00663746" w:rsidRDefault="00663746" w:rsidP="00DB3FAE">
            <w:pPr>
              <w:widowControl/>
              <w:textAlignment w:val="center"/>
              <w:rPr>
                <w:rFonts w:ascii="Times New Roman" w:hAnsi="Times New Roman"/>
                <w:kern w:val="0"/>
                <w:szCs w:val="21"/>
                <w:lang w:bidi="ar"/>
              </w:rPr>
            </w:pPr>
            <w:r>
              <w:rPr>
                <w:rFonts w:ascii="Times New Roman" w:hAnsi="Times New Roman" w:hint="eastAsia"/>
                <w:kern w:val="0"/>
                <w:szCs w:val="21"/>
                <w:lang w:bidi="ar"/>
              </w:rPr>
              <w:t>消防验收合格，得</w:t>
            </w:r>
            <w:r>
              <w:rPr>
                <w:rFonts w:ascii="Times New Roman" w:hAnsi="Times New Roman" w:hint="eastAsia"/>
                <w:kern w:val="0"/>
                <w:szCs w:val="21"/>
                <w:lang w:bidi="ar"/>
              </w:rPr>
              <w:t>2</w:t>
            </w:r>
            <w:r>
              <w:rPr>
                <w:rFonts w:ascii="Times New Roman" w:hAnsi="Times New Roman" w:hint="eastAsia"/>
                <w:kern w:val="0"/>
                <w:szCs w:val="21"/>
                <w:lang w:bidi="ar"/>
              </w:rPr>
              <w:t>分；</w:t>
            </w:r>
          </w:p>
          <w:p w14:paraId="16896E97" w14:textId="77777777" w:rsidR="00663746" w:rsidRDefault="00663746" w:rsidP="00DB3FAE">
            <w:pPr>
              <w:widowControl/>
              <w:textAlignment w:val="center"/>
              <w:rPr>
                <w:rFonts w:ascii="Times New Roman" w:hAnsi="Times New Roman"/>
                <w:kern w:val="0"/>
                <w:szCs w:val="21"/>
                <w:lang w:bidi="ar"/>
              </w:rPr>
            </w:pPr>
            <w:r>
              <w:rPr>
                <w:rFonts w:ascii="Times New Roman" w:hAnsi="Times New Roman" w:hint="eastAsia"/>
                <w:kern w:val="0"/>
                <w:szCs w:val="21"/>
                <w:lang w:bidi="ar"/>
              </w:rPr>
              <w:t>二楼及以上窗户设有应急疏散出口。不存在房屋建筑、消防等重大安全隐患，得</w:t>
            </w:r>
            <w:r>
              <w:rPr>
                <w:rFonts w:ascii="Times New Roman" w:hAnsi="Times New Roman" w:hint="eastAsia"/>
                <w:kern w:val="0"/>
                <w:szCs w:val="21"/>
                <w:lang w:bidi="ar"/>
              </w:rPr>
              <w:t>2</w:t>
            </w:r>
            <w:r>
              <w:rPr>
                <w:rFonts w:ascii="Times New Roman" w:hAnsi="Times New Roman" w:hint="eastAsia"/>
                <w:kern w:val="0"/>
                <w:szCs w:val="21"/>
                <w:lang w:bidi="ar"/>
              </w:rPr>
              <w:t>分；</w:t>
            </w:r>
          </w:p>
          <w:p w14:paraId="31645426" w14:textId="77777777" w:rsidR="00663746" w:rsidRDefault="00663746" w:rsidP="00DB3FAE">
            <w:pPr>
              <w:widowControl/>
              <w:textAlignment w:val="center"/>
              <w:rPr>
                <w:rFonts w:ascii="Times New Roman" w:hAnsi="Times New Roman"/>
                <w:kern w:val="0"/>
                <w:szCs w:val="21"/>
                <w:lang w:bidi="ar"/>
              </w:rPr>
            </w:pPr>
            <w:r>
              <w:rPr>
                <w:rFonts w:ascii="Times New Roman" w:hAnsi="Times New Roman" w:hint="eastAsia"/>
                <w:kern w:val="0"/>
                <w:szCs w:val="21"/>
                <w:lang w:bidi="ar"/>
              </w:rPr>
              <w:t>每学期开展</w:t>
            </w:r>
            <w:r>
              <w:rPr>
                <w:rFonts w:ascii="Times New Roman" w:hAnsi="Times New Roman" w:hint="eastAsia"/>
                <w:kern w:val="0"/>
                <w:szCs w:val="21"/>
                <w:lang w:bidi="ar"/>
              </w:rPr>
              <w:t>1</w:t>
            </w:r>
            <w:r>
              <w:rPr>
                <w:rFonts w:ascii="Times New Roman" w:hAnsi="Times New Roman" w:hint="eastAsia"/>
                <w:kern w:val="0"/>
                <w:szCs w:val="21"/>
                <w:lang w:bidi="ar"/>
              </w:rPr>
              <w:t>次消防演习，有活动方案和记录图片，得</w:t>
            </w:r>
            <w:r>
              <w:rPr>
                <w:rFonts w:ascii="Times New Roman" w:hAnsi="Times New Roman" w:hint="eastAsia"/>
                <w:kern w:val="0"/>
                <w:szCs w:val="21"/>
                <w:lang w:bidi="ar"/>
              </w:rPr>
              <w:t>2</w:t>
            </w:r>
            <w:r>
              <w:rPr>
                <w:rFonts w:ascii="Times New Roman" w:hAnsi="Times New Roman" w:hint="eastAsia"/>
                <w:kern w:val="0"/>
                <w:szCs w:val="21"/>
                <w:lang w:bidi="ar"/>
              </w:rPr>
              <w:t>分；</w:t>
            </w:r>
          </w:p>
          <w:p w14:paraId="70FCFF9B" w14:textId="77777777" w:rsidR="00663746" w:rsidRDefault="00663746" w:rsidP="00DB3FAE">
            <w:pPr>
              <w:widowControl/>
              <w:textAlignment w:val="center"/>
              <w:rPr>
                <w:rFonts w:ascii="Times New Roman" w:hAnsi="Times New Roman"/>
                <w:kern w:val="0"/>
                <w:szCs w:val="21"/>
                <w:lang w:bidi="ar"/>
              </w:rPr>
            </w:pPr>
            <w:r>
              <w:rPr>
                <w:rFonts w:ascii="Times New Roman" w:hAnsi="Times New Roman" w:hint="eastAsia"/>
                <w:kern w:val="0"/>
                <w:szCs w:val="21"/>
                <w:lang w:bidi="ar"/>
              </w:rPr>
              <w:t>与教职工签订安全责任书，得</w:t>
            </w:r>
            <w:r>
              <w:rPr>
                <w:rFonts w:ascii="Times New Roman" w:hAnsi="Times New Roman" w:hint="eastAsia"/>
                <w:kern w:val="0"/>
                <w:szCs w:val="21"/>
                <w:lang w:bidi="ar"/>
              </w:rPr>
              <w:t>2</w:t>
            </w:r>
            <w:r>
              <w:rPr>
                <w:rFonts w:ascii="Times New Roman" w:hAnsi="Times New Roman" w:hint="eastAsia"/>
                <w:kern w:val="0"/>
                <w:szCs w:val="21"/>
                <w:lang w:bidi="ar"/>
              </w:rPr>
              <w:t>分；</w:t>
            </w:r>
          </w:p>
          <w:p w14:paraId="34E6DA4A" w14:textId="77777777" w:rsidR="00663746" w:rsidRDefault="00663746" w:rsidP="00DB3FAE">
            <w:pPr>
              <w:widowControl/>
              <w:textAlignment w:val="center"/>
              <w:rPr>
                <w:rFonts w:ascii="Times New Roman" w:hAnsi="Times New Roman"/>
                <w:kern w:val="0"/>
                <w:szCs w:val="21"/>
                <w:lang w:bidi="ar"/>
              </w:rPr>
            </w:pPr>
            <w:r>
              <w:rPr>
                <w:rFonts w:ascii="Times New Roman" w:hAnsi="Times New Roman" w:hint="eastAsia"/>
                <w:kern w:val="0"/>
                <w:szCs w:val="21"/>
                <w:lang w:bidi="ar"/>
              </w:rPr>
              <w:t>培训期间安全双通道保持畅通，教室采光通风，学生交接制度健全</w:t>
            </w:r>
            <w:proofErr w:type="gramStart"/>
            <w:r>
              <w:rPr>
                <w:rFonts w:ascii="Times New Roman" w:hAnsi="Times New Roman" w:hint="eastAsia"/>
                <w:kern w:val="0"/>
                <w:szCs w:val="21"/>
                <w:lang w:bidi="ar"/>
              </w:rPr>
              <w:t>且落实</w:t>
            </w:r>
            <w:proofErr w:type="gramEnd"/>
            <w:r>
              <w:rPr>
                <w:rFonts w:ascii="Times New Roman" w:hAnsi="Times New Roman" w:hint="eastAsia"/>
                <w:kern w:val="0"/>
                <w:szCs w:val="21"/>
                <w:lang w:bidi="ar"/>
              </w:rPr>
              <w:t>较好，得</w:t>
            </w:r>
            <w:r>
              <w:rPr>
                <w:rFonts w:ascii="Times New Roman" w:hAnsi="Times New Roman" w:hint="eastAsia"/>
                <w:kern w:val="0"/>
                <w:szCs w:val="21"/>
                <w:lang w:bidi="ar"/>
              </w:rPr>
              <w:t>2</w:t>
            </w:r>
            <w:r>
              <w:rPr>
                <w:rFonts w:ascii="Times New Roman" w:hAnsi="Times New Roman" w:hint="eastAsia"/>
                <w:kern w:val="0"/>
                <w:szCs w:val="21"/>
                <w:lang w:bidi="ar"/>
              </w:rPr>
              <w:t>分；</w:t>
            </w:r>
          </w:p>
        </w:tc>
        <w:tc>
          <w:tcPr>
            <w:tcW w:w="1170" w:type="dxa"/>
          </w:tcPr>
          <w:p w14:paraId="175121D3" w14:textId="77777777" w:rsidR="00663746" w:rsidRDefault="00663746" w:rsidP="00DB3FAE">
            <w:pPr>
              <w:spacing w:line="300" w:lineRule="exact"/>
              <w:jc w:val="center"/>
              <w:rPr>
                <w:rFonts w:ascii="Times New Roman" w:hAnsi="Times New Roman"/>
                <w:color w:val="000000"/>
                <w:kern w:val="0"/>
                <w:szCs w:val="21"/>
                <w:lang w:bidi="ar"/>
              </w:rPr>
            </w:pPr>
            <w:r>
              <w:rPr>
                <w:rFonts w:ascii="Times New Roman" w:hAnsi="Times New Roman" w:hint="eastAsia"/>
                <w:color w:val="000000"/>
                <w:kern w:val="0"/>
                <w:szCs w:val="21"/>
                <w:lang w:bidi="ar"/>
              </w:rPr>
              <w:t>查看相关资料，现场看相关设施</w:t>
            </w:r>
          </w:p>
        </w:tc>
        <w:tc>
          <w:tcPr>
            <w:tcW w:w="780" w:type="dxa"/>
          </w:tcPr>
          <w:p w14:paraId="1E8B666F" w14:textId="77777777" w:rsidR="00663746" w:rsidRDefault="00663746" w:rsidP="00DB3FAE">
            <w:pPr>
              <w:spacing w:line="300" w:lineRule="exact"/>
              <w:jc w:val="center"/>
              <w:rPr>
                <w:rFonts w:ascii="仿宋" w:eastAsia="仿宋" w:hAnsi="仿宋" w:cs="仿宋" w:hint="eastAsia"/>
                <w:szCs w:val="21"/>
              </w:rPr>
            </w:pPr>
          </w:p>
        </w:tc>
        <w:tc>
          <w:tcPr>
            <w:tcW w:w="780" w:type="dxa"/>
          </w:tcPr>
          <w:p w14:paraId="64E56E70" w14:textId="77777777" w:rsidR="00663746" w:rsidRDefault="00663746" w:rsidP="00DB3FAE">
            <w:pPr>
              <w:spacing w:line="300" w:lineRule="exact"/>
              <w:jc w:val="center"/>
              <w:rPr>
                <w:rFonts w:ascii="仿宋" w:eastAsia="仿宋" w:hAnsi="仿宋" w:cs="仿宋" w:hint="eastAsia"/>
                <w:szCs w:val="21"/>
              </w:rPr>
            </w:pPr>
          </w:p>
        </w:tc>
        <w:tc>
          <w:tcPr>
            <w:tcW w:w="762" w:type="dxa"/>
          </w:tcPr>
          <w:p w14:paraId="50CAAEC8" w14:textId="77777777" w:rsidR="00663746" w:rsidRDefault="00663746" w:rsidP="00DB3FAE">
            <w:pPr>
              <w:spacing w:line="300" w:lineRule="exact"/>
              <w:jc w:val="center"/>
              <w:rPr>
                <w:rFonts w:ascii="仿宋" w:eastAsia="仿宋" w:hAnsi="仿宋" w:cs="仿宋" w:hint="eastAsia"/>
                <w:szCs w:val="21"/>
              </w:rPr>
            </w:pPr>
          </w:p>
        </w:tc>
      </w:tr>
      <w:tr w:rsidR="00663746" w14:paraId="21780B18" w14:textId="77777777" w:rsidTr="00DB3FAE">
        <w:trPr>
          <w:trHeight w:val="484"/>
        </w:trPr>
        <w:tc>
          <w:tcPr>
            <w:tcW w:w="645" w:type="dxa"/>
            <w:vMerge w:val="restart"/>
          </w:tcPr>
          <w:p w14:paraId="36EBD366" w14:textId="77777777" w:rsidR="00663746" w:rsidRDefault="00663746" w:rsidP="00DB3FAE">
            <w:pPr>
              <w:spacing w:line="300" w:lineRule="exact"/>
              <w:jc w:val="center"/>
              <w:rPr>
                <w:rFonts w:ascii="仿宋" w:eastAsia="仿宋" w:hAnsi="仿宋" w:cs="仿宋" w:hint="eastAsia"/>
                <w:szCs w:val="21"/>
              </w:rPr>
            </w:pPr>
            <w:r>
              <w:rPr>
                <w:rFonts w:ascii="Times New Roman" w:hAnsi="Times New Roman" w:hint="eastAsia"/>
                <w:kern w:val="0"/>
                <w:szCs w:val="21"/>
                <w:lang w:bidi="ar"/>
              </w:rPr>
              <w:t>财务管理</w:t>
            </w:r>
            <w:r>
              <w:rPr>
                <w:rFonts w:ascii="Times New Roman" w:hAnsi="Times New Roman"/>
                <w:color w:val="000000"/>
                <w:kern w:val="0"/>
                <w:szCs w:val="21"/>
                <w:lang w:bidi="ar"/>
              </w:rPr>
              <w:t>（</w:t>
            </w:r>
            <w:r>
              <w:rPr>
                <w:rFonts w:ascii="Times New Roman" w:hAnsi="Times New Roman" w:hint="eastAsia"/>
                <w:color w:val="000000"/>
                <w:kern w:val="0"/>
                <w:szCs w:val="21"/>
                <w:lang w:bidi="ar"/>
              </w:rPr>
              <w:t>18</w:t>
            </w:r>
            <w:r>
              <w:rPr>
                <w:rFonts w:ascii="Times New Roman" w:hAnsi="Times New Roman"/>
                <w:color w:val="000000"/>
                <w:kern w:val="0"/>
                <w:szCs w:val="21"/>
                <w:lang w:bidi="ar"/>
              </w:rPr>
              <w:t>分）</w:t>
            </w:r>
          </w:p>
        </w:tc>
        <w:tc>
          <w:tcPr>
            <w:tcW w:w="975" w:type="dxa"/>
            <w:vMerge w:val="restart"/>
          </w:tcPr>
          <w:p w14:paraId="1019BA76" w14:textId="77777777" w:rsidR="00663746" w:rsidRDefault="00663746" w:rsidP="00DB3FAE">
            <w:pPr>
              <w:widowControl/>
              <w:jc w:val="center"/>
              <w:textAlignment w:val="center"/>
              <w:rPr>
                <w:rFonts w:ascii="Times New Roman" w:hAnsi="Times New Roman"/>
                <w:kern w:val="0"/>
                <w:szCs w:val="21"/>
                <w:lang w:bidi="ar"/>
              </w:rPr>
            </w:pPr>
            <w:r>
              <w:rPr>
                <w:rFonts w:ascii="Times New Roman" w:hAnsi="Times New Roman" w:hint="eastAsia"/>
                <w:kern w:val="0"/>
                <w:szCs w:val="21"/>
                <w:lang w:bidi="ar"/>
              </w:rPr>
              <w:t>财务管理</w:t>
            </w:r>
          </w:p>
        </w:tc>
        <w:tc>
          <w:tcPr>
            <w:tcW w:w="4770" w:type="dxa"/>
          </w:tcPr>
          <w:p w14:paraId="46130281" w14:textId="77777777" w:rsidR="00663746" w:rsidRDefault="00663746" w:rsidP="00DB3FAE">
            <w:pPr>
              <w:widowControl/>
              <w:textAlignment w:val="center"/>
              <w:rPr>
                <w:rFonts w:ascii="Times New Roman" w:hAnsi="Times New Roman"/>
                <w:kern w:val="0"/>
                <w:szCs w:val="21"/>
                <w:lang w:bidi="ar"/>
              </w:rPr>
            </w:pPr>
            <w:r>
              <w:rPr>
                <w:rFonts w:ascii="Times New Roman" w:hAnsi="Times New Roman"/>
                <w:color w:val="000000"/>
                <w:kern w:val="0"/>
                <w:szCs w:val="21"/>
                <w:lang w:bidi="ar"/>
              </w:rPr>
              <w:t>在会计年度结束时制作财务会计报告，委托会计师事务所依法进行审计，并公布审计结果。</w:t>
            </w:r>
          </w:p>
        </w:tc>
        <w:tc>
          <w:tcPr>
            <w:tcW w:w="4545" w:type="dxa"/>
            <w:vAlign w:val="center"/>
          </w:tcPr>
          <w:p w14:paraId="6253ED32" w14:textId="32CF8286" w:rsidR="00663746" w:rsidRDefault="00663746" w:rsidP="00DB3FAE">
            <w:pPr>
              <w:widowControl/>
              <w:textAlignment w:val="center"/>
              <w:rPr>
                <w:rFonts w:ascii="Times New Roman" w:hAnsi="Times New Roman"/>
                <w:kern w:val="0"/>
                <w:szCs w:val="21"/>
                <w:lang w:bidi="ar"/>
              </w:rPr>
            </w:pPr>
            <w:r>
              <w:rPr>
                <w:rFonts w:ascii="Times New Roman" w:hAnsi="Times New Roman" w:hint="eastAsia"/>
                <w:kern w:val="0"/>
                <w:szCs w:val="21"/>
                <w:lang w:bidi="ar"/>
              </w:rPr>
              <w:t>①聘请具有会计从业资格的财务人员，得</w:t>
            </w:r>
            <w:r>
              <w:rPr>
                <w:rFonts w:ascii="Times New Roman" w:hAnsi="Times New Roman" w:hint="eastAsia"/>
                <w:kern w:val="0"/>
                <w:szCs w:val="21"/>
                <w:lang w:bidi="ar"/>
              </w:rPr>
              <w:t>1</w:t>
            </w:r>
            <w:r>
              <w:rPr>
                <w:rFonts w:ascii="Times New Roman" w:hAnsi="Times New Roman" w:hint="eastAsia"/>
                <w:kern w:val="0"/>
                <w:szCs w:val="21"/>
                <w:lang w:bidi="ar"/>
              </w:rPr>
              <w:t>分；②建立财务制度和财产管理制度</w:t>
            </w:r>
            <w:r>
              <w:rPr>
                <w:rFonts w:ascii="Times New Roman" w:hAnsi="Times New Roman" w:hint="eastAsia"/>
                <w:kern w:val="0"/>
                <w:szCs w:val="21"/>
                <w:lang w:bidi="ar"/>
              </w:rPr>
              <w:t>,</w:t>
            </w:r>
            <w:r>
              <w:rPr>
                <w:rFonts w:ascii="Times New Roman" w:hAnsi="Times New Roman" w:hint="eastAsia"/>
                <w:kern w:val="0"/>
                <w:szCs w:val="21"/>
                <w:lang w:bidi="ar"/>
              </w:rPr>
              <w:t>按规定编制会计</w:t>
            </w:r>
            <w:r w:rsidR="00825953">
              <w:rPr>
                <w:rFonts w:ascii="Times New Roman" w:hAnsi="Times New Roman" w:hint="eastAsia"/>
                <w:kern w:val="0"/>
                <w:szCs w:val="21"/>
                <w:lang w:bidi="ar"/>
              </w:rPr>
              <w:t>账</w:t>
            </w:r>
            <w:r>
              <w:rPr>
                <w:rFonts w:ascii="Times New Roman" w:hAnsi="Times New Roman" w:hint="eastAsia"/>
                <w:kern w:val="0"/>
                <w:szCs w:val="21"/>
                <w:lang w:bidi="ar"/>
              </w:rPr>
              <w:t>簿、会计报表和凭证资料，得</w:t>
            </w:r>
            <w:r>
              <w:rPr>
                <w:rFonts w:ascii="Times New Roman" w:hAnsi="Times New Roman" w:hint="eastAsia"/>
                <w:kern w:val="0"/>
                <w:szCs w:val="21"/>
                <w:lang w:bidi="ar"/>
              </w:rPr>
              <w:t>3</w:t>
            </w:r>
            <w:r>
              <w:rPr>
                <w:rFonts w:ascii="Times New Roman" w:hAnsi="Times New Roman" w:hint="eastAsia"/>
                <w:kern w:val="0"/>
                <w:szCs w:val="21"/>
                <w:lang w:bidi="ar"/>
              </w:rPr>
              <w:t>分；</w:t>
            </w:r>
          </w:p>
          <w:p w14:paraId="48BF8B4D" w14:textId="59D1ED97" w:rsidR="00663746" w:rsidRDefault="00663746" w:rsidP="00DB3FAE">
            <w:pPr>
              <w:widowControl/>
              <w:textAlignment w:val="center"/>
              <w:rPr>
                <w:rFonts w:ascii="Times New Roman" w:hAnsi="Times New Roman"/>
                <w:kern w:val="0"/>
                <w:szCs w:val="21"/>
                <w:lang w:bidi="ar"/>
              </w:rPr>
            </w:pPr>
            <w:r>
              <w:rPr>
                <w:rFonts w:ascii="Times New Roman" w:hAnsi="Times New Roman" w:hint="eastAsia"/>
                <w:kern w:val="0"/>
                <w:szCs w:val="21"/>
                <w:lang w:bidi="ar"/>
              </w:rPr>
              <w:t>每年委托有资质的会计</w:t>
            </w:r>
            <w:r w:rsidR="005935C4">
              <w:rPr>
                <w:rFonts w:ascii="Times New Roman" w:hAnsi="Times New Roman" w:hint="eastAsia"/>
                <w:kern w:val="0"/>
                <w:szCs w:val="21"/>
                <w:lang w:bidi="ar"/>
              </w:rPr>
              <w:t>师</w:t>
            </w:r>
            <w:r>
              <w:rPr>
                <w:rFonts w:ascii="Times New Roman" w:hAnsi="Times New Roman" w:hint="eastAsia"/>
                <w:kern w:val="0"/>
                <w:szCs w:val="21"/>
                <w:lang w:bidi="ar"/>
              </w:rPr>
              <w:t>事务所进行审计，并出具审计报告，得</w:t>
            </w:r>
            <w:r>
              <w:rPr>
                <w:rFonts w:ascii="Times New Roman" w:hAnsi="Times New Roman" w:hint="eastAsia"/>
                <w:kern w:val="0"/>
                <w:szCs w:val="21"/>
                <w:lang w:bidi="ar"/>
              </w:rPr>
              <w:t>2</w:t>
            </w:r>
            <w:r>
              <w:rPr>
                <w:rFonts w:ascii="Times New Roman" w:hAnsi="Times New Roman" w:hint="eastAsia"/>
                <w:kern w:val="0"/>
                <w:szCs w:val="21"/>
                <w:lang w:bidi="ar"/>
              </w:rPr>
              <w:t>分；</w:t>
            </w:r>
          </w:p>
        </w:tc>
        <w:tc>
          <w:tcPr>
            <w:tcW w:w="1170" w:type="dxa"/>
          </w:tcPr>
          <w:p w14:paraId="774FF7A4" w14:textId="68B0EC83" w:rsidR="00663746" w:rsidRDefault="00663746" w:rsidP="00DB3FAE">
            <w:pPr>
              <w:spacing w:line="300" w:lineRule="exact"/>
              <w:jc w:val="center"/>
              <w:rPr>
                <w:rFonts w:ascii="Times New Roman" w:hAnsi="Times New Roman"/>
                <w:kern w:val="0"/>
                <w:szCs w:val="21"/>
                <w:lang w:bidi="ar"/>
              </w:rPr>
            </w:pPr>
            <w:r>
              <w:rPr>
                <w:rFonts w:ascii="Times New Roman" w:hAnsi="Times New Roman" w:hint="eastAsia"/>
                <w:color w:val="000000"/>
                <w:kern w:val="0"/>
                <w:szCs w:val="21"/>
                <w:lang w:bidi="ar"/>
              </w:rPr>
              <w:t>查看机构</w:t>
            </w:r>
            <w:r w:rsidR="00674017">
              <w:rPr>
                <w:rFonts w:ascii="Times New Roman" w:hAnsi="Times New Roman" w:hint="eastAsia"/>
                <w:color w:val="000000"/>
                <w:kern w:val="0"/>
                <w:szCs w:val="21"/>
                <w:lang w:bidi="ar"/>
              </w:rPr>
              <w:t>账</w:t>
            </w:r>
            <w:r>
              <w:rPr>
                <w:rFonts w:ascii="Times New Roman" w:hAnsi="Times New Roman" w:hint="eastAsia"/>
                <w:color w:val="000000"/>
                <w:kern w:val="0"/>
                <w:szCs w:val="21"/>
                <w:lang w:bidi="ar"/>
              </w:rPr>
              <w:t>目</w:t>
            </w:r>
          </w:p>
        </w:tc>
        <w:tc>
          <w:tcPr>
            <w:tcW w:w="780" w:type="dxa"/>
          </w:tcPr>
          <w:p w14:paraId="51DC3348" w14:textId="77777777" w:rsidR="00663746" w:rsidRDefault="00663746" w:rsidP="00DB3FAE">
            <w:pPr>
              <w:spacing w:line="300" w:lineRule="exact"/>
              <w:jc w:val="center"/>
              <w:rPr>
                <w:rFonts w:ascii="仿宋" w:eastAsia="仿宋" w:hAnsi="仿宋" w:cs="仿宋" w:hint="eastAsia"/>
                <w:szCs w:val="21"/>
              </w:rPr>
            </w:pPr>
          </w:p>
        </w:tc>
        <w:tc>
          <w:tcPr>
            <w:tcW w:w="780" w:type="dxa"/>
          </w:tcPr>
          <w:p w14:paraId="07A82FCB" w14:textId="77777777" w:rsidR="00663746" w:rsidRDefault="00663746" w:rsidP="00DB3FAE">
            <w:pPr>
              <w:spacing w:line="300" w:lineRule="exact"/>
              <w:jc w:val="center"/>
              <w:rPr>
                <w:rFonts w:ascii="仿宋" w:eastAsia="仿宋" w:hAnsi="仿宋" w:cs="仿宋" w:hint="eastAsia"/>
                <w:szCs w:val="21"/>
              </w:rPr>
            </w:pPr>
          </w:p>
        </w:tc>
        <w:tc>
          <w:tcPr>
            <w:tcW w:w="762" w:type="dxa"/>
          </w:tcPr>
          <w:p w14:paraId="5A3E4208" w14:textId="77777777" w:rsidR="00663746" w:rsidRDefault="00663746" w:rsidP="00DB3FAE">
            <w:pPr>
              <w:spacing w:line="300" w:lineRule="exact"/>
              <w:jc w:val="center"/>
              <w:rPr>
                <w:rFonts w:ascii="仿宋" w:eastAsia="仿宋" w:hAnsi="仿宋" w:cs="仿宋" w:hint="eastAsia"/>
                <w:szCs w:val="21"/>
              </w:rPr>
            </w:pPr>
          </w:p>
        </w:tc>
      </w:tr>
      <w:tr w:rsidR="00663746" w14:paraId="3680644F" w14:textId="77777777" w:rsidTr="00DB3FAE">
        <w:trPr>
          <w:trHeight w:val="484"/>
        </w:trPr>
        <w:tc>
          <w:tcPr>
            <w:tcW w:w="645" w:type="dxa"/>
            <w:vMerge/>
          </w:tcPr>
          <w:p w14:paraId="154E5790" w14:textId="77777777" w:rsidR="00663746" w:rsidRDefault="00663746" w:rsidP="00DB3FAE">
            <w:pPr>
              <w:spacing w:line="300" w:lineRule="exact"/>
              <w:jc w:val="center"/>
              <w:rPr>
                <w:rFonts w:ascii="Times New Roman" w:hAnsi="Times New Roman"/>
                <w:kern w:val="0"/>
                <w:szCs w:val="21"/>
                <w:lang w:bidi="ar"/>
              </w:rPr>
            </w:pPr>
          </w:p>
        </w:tc>
        <w:tc>
          <w:tcPr>
            <w:tcW w:w="975" w:type="dxa"/>
            <w:vMerge/>
          </w:tcPr>
          <w:p w14:paraId="7981D97E" w14:textId="77777777" w:rsidR="00663746" w:rsidRDefault="00663746" w:rsidP="00DB3FAE">
            <w:pPr>
              <w:widowControl/>
              <w:jc w:val="center"/>
              <w:textAlignment w:val="center"/>
              <w:rPr>
                <w:rFonts w:ascii="Times New Roman" w:hAnsi="Times New Roman"/>
                <w:kern w:val="0"/>
                <w:szCs w:val="21"/>
                <w:lang w:bidi="ar"/>
              </w:rPr>
            </w:pPr>
          </w:p>
        </w:tc>
        <w:tc>
          <w:tcPr>
            <w:tcW w:w="4770" w:type="dxa"/>
          </w:tcPr>
          <w:p w14:paraId="0581C118" w14:textId="77777777" w:rsidR="00663746" w:rsidRDefault="00663746" w:rsidP="00DB3FAE">
            <w:pPr>
              <w:widowControl/>
              <w:textAlignment w:val="center"/>
              <w:rPr>
                <w:rFonts w:ascii="Times New Roman" w:hAnsi="Times New Roman"/>
                <w:color w:val="000000"/>
                <w:kern w:val="0"/>
                <w:szCs w:val="21"/>
                <w:lang w:bidi="ar"/>
              </w:rPr>
            </w:pPr>
            <w:r>
              <w:rPr>
                <w:rFonts w:ascii="Times New Roman" w:hAnsi="Times New Roman"/>
                <w:color w:val="000000"/>
                <w:kern w:val="0"/>
                <w:szCs w:val="21"/>
                <w:lang w:bidi="ar"/>
              </w:rPr>
              <w:t>采用银行托管方式将预收费全额纳入监管范围，并在全国监管平台上通过银行核验</w:t>
            </w:r>
            <w:r>
              <w:rPr>
                <w:rFonts w:ascii="Times New Roman" w:hAnsi="Times New Roman" w:hint="eastAsia"/>
                <w:color w:val="000000"/>
                <w:kern w:val="0"/>
                <w:szCs w:val="21"/>
                <w:lang w:bidi="ar"/>
              </w:rPr>
              <w:t>；</w:t>
            </w:r>
          </w:p>
          <w:p w14:paraId="5DD9752E" w14:textId="77777777" w:rsidR="00663746" w:rsidRDefault="00663746" w:rsidP="00DB3FAE">
            <w:pPr>
              <w:widowControl/>
              <w:textAlignment w:val="center"/>
              <w:rPr>
                <w:rFonts w:ascii="Times New Roman" w:hAnsi="Times New Roman"/>
                <w:color w:val="000000"/>
                <w:kern w:val="0"/>
                <w:szCs w:val="21"/>
                <w:lang w:bidi="ar"/>
              </w:rPr>
            </w:pPr>
            <w:r>
              <w:rPr>
                <w:rFonts w:ascii="Times New Roman" w:hAnsi="Times New Roman"/>
                <w:color w:val="000000"/>
                <w:kern w:val="0"/>
                <w:szCs w:val="21"/>
                <w:lang w:bidi="ar"/>
              </w:rPr>
              <w:t>在规定的收费时间和收费时段内收费</w:t>
            </w:r>
            <w:r>
              <w:rPr>
                <w:rFonts w:ascii="Times New Roman" w:hAnsi="Times New Roman" w:hint="eastAsia"/>
                <w:color w:val="000000"/>
                <w:kern w:val="0"/>
                <w:szCs w:val="21"/>
                <w:lang w:bidi="ar"/>
              </w:rPr>
              <w:t>；</w:t>
            </w:r>
          </w:p>
          <w:p w14:paraId="7A716024" w14:textId="77777777" w:rsidR="00663746" w:rsidRDefault="00663746" w:rsidP="00DB3FAE">
            <w:pPr>
              <w:widowControl/>
              <w:textAlignment w:val="center"/>
              <w:rPr>
                <w:rFonts w:ascii="Times New Roman" w:hAnsi="Times New Roman"/>
                <w:color w:val="000000"/>
                <w:kern w:val="0"/>
                <w:szCs w:val="21"/>
                <w:lang w:bidi="ar"/>
              </w:rPr>
            </w:pPr>
            <w:r>
              <w:rPr>
                <w:rFonts w:ascii="Times New Roman" w:hAnsi="Times New Roman"/>
                <w:color w:val="000000"/>
                <w:kern w:val="0"/>
                <w:szCs w:val="21"/>
                <w:lang w:bidi="ar"/>
              </w:rPr>
              <w:lastRenderedPageBreak/>
              <w:t>全面使用《中小学生校外培训服务合同（示范文本）》</w:t>
            </w:r>
            <w:r>
              <w:rPr>
                <w:rFonts w:ascii="Times New Roman" w:hAnsi="Times New Roman" w:hint="eastAsia"/>
                <w:color w:val="000000"/>
                <w:kern w:val="0"/>
                <w:szCs w:val="21"/>
                <w:lang w:bidi="ar"/>
              </w:rPr>
              <w:t>；</w:t>
            </w:r>
          </w:p>
          <w:p w14:paraId="6A823DA3" w14:textId="77777777" w:rsidR="00663746" w:rsidRDefault="00663746" w:rsidP="00DB3FAE">
            <w:pPr>
              <w:widowControl/>
              <w:textAlignment w:val="center"/>
              <w:rPr>
                <w:rFonts w:ascii="Times New Roman" w:hAnsi="Times New Roman"/>
                <w:color w:val="000000"/>
                <w:kern w:val="0"/>
                <w:szCs w:val="21"/>
                <w:lang w:bidi="ar"/>
              </w:rPr>
            </w:pPr>
            <w:r>
              <w:rPr>
                <w:rFonts w:ascii="Times New Roman" w:hAnsi="Times New Roman"/>
                <w:color w:val="000000"/>
                <w:kern w:val="0"/>
                <w:szCs w:val="21"/>
                <w:lang w:bidi="ar"/>
              </w:rPr>
              <w:t>采用</w:t>
            </w:r>
            <w:r>
              <w:rPr>
                <w:rFonts w:ascii="Times New Roman" w:hAnsi="Times New Roman"/>
                <w:color w:val="000000"/>
                <w:kern w:val="0"/>
                <w:szCs w:val="21"/>
                <w:lang w:bidi="ar"/>
              </w:rPr>
              <w:t>“</w:t>
            </w:r>
            <w:r>
              <w:rPr>
                <w:rFonts w:ascii="Times New Roman" w:hAnsi="Times New Roman"/>
                <w:color w:val="000000"/>
                <w:kern w:val="0"/>
                <w:szCs w:val="21"/>
                <w:lang w:bidi="ar"/>
              </w:rPr>
              <w:t>先学后付</w:t>
            </w:r>
            <w:r>
              <w:rPr>
                <w:rFonts w:ascii="Times New Roman" w:hAnsi="Times New Roman"/>
                <w:color w:val="000000"/>
                <w:kern w:val="0"/>
                <w:szCs w:val="21"/>
                <w:lang w:bidi="ar"/>
              </w:rPr>
              <w:t>”</w:t>
            </w:r>
            <w:r>
              <w:rPr>
                <w:rFonts w:ascii="Times New Roman" w:hAnsi="Times New Roman"/>
                <w:color w:val="000000"/>
                <w:kern w:val="0"/>
                <w:szCs w:val="21"/>
                <w:lang w:bidi="ar"/>
              </w:rPr>
              <w:t>收费模式。</w:t>
            </w:r>
          </w:p>
        </w:tc>
        <w:tc>
          <w:tcPr>
            <w:tcW w:w="4545" w:type="dxa"/>
            <w:vAlign w:val="center"/>
          </w:tcPr>
          <w:p w14:paraId="21837A19" w14:textId="77777777" w:rsidR="00663746" w:rsidRDefault="00663746" w:rsidP="00DB3FAE">
            <w:pPr>
              <w:widowControl/>
              <w:textAlignment w:val="center"/>
              <w:rPr>
                <w:rFonts w:ascii="Times New Roman" w:hAnsi="Times New Roman"/>
                <w:kern w:val="0"/>
                <w:szCs w:val="21"/>
                <w:lang w:bidi="ar"/>
              </w:rPr>
            </w:pPr>
            <w:r>
              <w:rPr>
                <w:rFonts w:ascii="Times New Roman" w:hAnsi="Times New Roman" w:hint="eastAsia"/>
                <w:kern w:val="0"/>
                <w:szCs w:val="21"/>
                <w:lang w:bidi="ar"/>
              </w:rPr>
              <w:lastRenderedPageBreak/>
              <w:t>注册监管平台，</w:t>
            </w:r>
            <w:r>
              <w:rPr>
                <w:rFonts w:ascii="Times New Roman" w:hAnsi="Times New Roman"/>
                <w:kern w:val="0"/>
                <w:szCs w:val="21"/>
                <w:lang w:bidi="ar"/>
              </w:rPr>
              <w:t>开立预收费资金托管专用账户</w:t>
            </w:r>
            <w:r>
              <w:rPr>
                <w:rFonts w:ascii="Times New Roman" w:hAnsi="Times New Roman" w:hint="eastAsia"/>
                <w:kern w:val="0"/>
                <w:szCs w:val="21"/>
                <w:lang w:bidi="ar"/>
              </w:rPr>
              <w:t>且开通支付渠道，得</w:t>
            </w:r>
            <w:r>
              <w:rPr>
                <w:rFonts w:ascii="Times New Roman" w:hAnsi="Times New Roman" w:hint="eastAsia"/>
                <w:kern w:val="0"/>
                <w:szCs w:val="21"/>
                <w:lang w:bidi="ar"/>
              </w:rPr>
              <w:t>2</w:t>
            </w:r>
            <w:r>
              <w:rPr>
                <w:rFonts w:ascii="Times New Roman" w:hAnsi="Times New Roman" w:hint="eastAsia"/>
                <w:kern w:val="0"/>
                <w:szCs w:val="21"/>
                <w:lang w:bidi="ar"/>
              </w:rPr>
              <w:t>分</w:t>
            </w:r>
            <w:r>
              <w:rPr>
                <w:rFonts w:hint="eastAsia"/>
              </w:rPr>
              <w:t>（成人类机构无需提供）</w:t>
            </w:r>
            <w:r>
              <w:rPr>
                <w:rFonts w:ascii="Times New Roman" w:hAnsi="Times New Roman" w:hint="eastAsia"/>
                <w:kern w:val="0"/>
                <w:szCs w:val="21"/>
                <w:lang w:bidi="ar"/>
              </w:rPr>
              <w:t>；</w:t>
            </w:r>
          </w:p>
          <w:p w14:paraId="4BEFC96D" w14:textId="77777777" w:rsidR="00663746" w:rsidRDefault="00663746" w:rsidP="00DB3FAE">
            <w:pPr>
              <w:widowControl/>
              <w:textAlignment w:val="center"/>
              <w:rPr>
                <w:rFonts w:ascii="Times New Roman" w:hAnsi="Times New Roman"/>
                <w:kern w:val="0"/>
                <w:szCs w:val="21"/>
                <w:lang w:bidi="ar"/>
              </w:rPr>
            </w:pPr>
            <w:r>
              <w:rPr>
                <w:rFonts w:ascii="Times New Roman" w:hAnsi="Times New Roman" w:hint="eastAsia"/>
                <w:kern w:val="0"/>
                <w:szCs w:val="21"/>
                <w:lang w:bidi="ar"/>
              </w:rPr>
              <w:lastRenderedPageBreak/>
              <w:t>所有收费均纳入监管专用账户，学员家长购课、缴费、</w:t>
            </w:r>
            <w:proofErr w:type="gramStart"/>
            <w:r>
              <w:rPr>
                <w:rFonts w:ascii="Times New Roman" w:hAnsi="Times New Roman" w:hint="eastAsia"/>
                <w:kern w:val="0"/>
                <w:szCs w:val="21"/>
                <w:lang w:bidi="ar"/>
              </w:rPr>
              <w:t>消课均</w:t>
            </w:r>
            <w:proofErr w:type="gramEnd"/>
            <w:r>
              <w:rPr>
                <w:rFonts w:ascii="Times New Roman" w:hAnsi="Times New Roman" w:hint="eastAsia"/>
                <w:kern w:val="0"/>
                <w:szCs w:val="21"/>
                <w:lang w:bidi="ar"/>
              </w:rPr>
              <w:t>在全国监管平台上进行，得</w:t>
            </w:r>
            <w:r>
              <w:rPr>
                <w:rFonts w:ascii="Times New Roman" w:hAnsi="Times New Roman" w:hint="eastAsia"/>
                <w:kern w:val="0"/>
                <w:szCs w:val="21"/>
                <w:lang w:bidi="ar"/>
              </w:rPr>
              <w:t>2</w:t>
            </w:r>
            <w:r>
              <w:rPr>
                <w:rFonts w:ascii="Times New Roman" w:hAnsi="Times New Roman" w:hint="eastAsia"/>
                <w:kern w:val="0"/>
                <w:szCs w:val="21"/>
                <w:lang w:bidi="ar"/>
              </w:rPr>
              <w:t>分</w:t>
            </w:r>
            <w:r>
              <w:rPr>
                <w:rFonts w:hint="eastAsia"/>
              </w:rPr>
              <w:t>（成人类机构无需提供）</w:t>
            </w:r>
            <w:r>
              <w:rPr>
                <w:rFonts w:ascii="Times New Roman" w:hAnsi="Times New Roman" w:hint="eastAsia"/>
                <w:kern w:val="0"/>
                <w:szCs w:val="21"/>
                <w:lang w:bidi="ar"/>
              </w:rPr>
              <w:t>；</w:t>
            </w:r>
          </w:p>
          <w:p w14:paraId="490F4B37" w14:textId="77777777" w:rsidR="00663746" w:rsidRDefault="00663746" w:rsidP="00DB3FAE">
            <w:pPr>
              <w:widowControl/>
              <w:textAlignment w:val="center"/>
              <w:rPr>
                <w:rFonts w:ascii="Times New Roman" w:hAnsi="Times New Roman"/>
                <w:kern w:val="0"/>
                <w:szCs w:val="21"/>
                <w:lang w:bidi="ar"/>
              </w:rPr>
            </w:pPr>
            <w:r>
              <w:rPr>
                <w:rFonts w:ascii="Times New Roman" w:hAnsi="Times New Roman"/>
                <w:kern w:val="0"/>
                <w:szCs w:val="21"/>
                <w:lang w:bidi="ar"/>
              </w:rPr>
              <w:t>一次性收取时间跨度超过</w:t>
            </w:r>
            <w:r>
              <w:rPr>
                <w:rFonts w:ascii="Times New Roman" w:hAnsi="Times New Roman"/>
                <w:kern w:val="0"/>
                <w:szCs w:val="21"/>
                <w:lang w:bidi="ar"/>
              </w:rPr>
              <w:t>3</w:t>
            </w:r>
            <w:r>
              <w:rPr>
                <w:rFonts w:ascii="Times New Roman" w:hAnsi="Times New Roman"/>
                <w:kern w:val="0"/>
                <w:szCs w:val="21"/>
                <w:lang w:bidi="ar"/>
              </w:rPr>
              <w:t>个月或</w:t>
            </w:r>
            <w:r>
              <w:rPr>
                <w:rFonts w:ascii="Times New Roman" w:hAnsi="Times New Roman"/>
                <w:kern w:val="0"/>
                <w:szCs w:val="21"/>
                <w:lang w:bidi="ar"/>
              </w:rPr>
              <w:t>60</w:t>
            </w:r>
            <w:r>
              <w:rPr>
                <w:rFonts w:ascii="Times New Roman" w:hAnsi="Times New Roman"/>
                <w:kern w:val="0"/>
                <w:szCs w:val="21"/>
                <w:lang w:bidi="ar"/>
              </w:rPr>
              <w:t>课时的费用</w:t>
            </w:r>
            <w:r>
              <w:rPr>
                <w:rFonts w:ascii="Times New Roman" w:hAnsi="Times New Roman" w:hint="eastAsia"/>
                <w:kern w:val="0"/>
                <w:szCs w:val="21"/>
                <w:lang w:bidi="ar"/>
              </w:rPr>
              <w:t>；学科类培训未执行政府指导价；非学科类培训</w:t>
            </w:r>
            <w:r>
              <w:rPr>
                <w:rFonts w:ascii="Times New Roman" w:hAnsi="Times New Roman"/>
                <w:kern w:val="0"/>
                <w:szCs w:val="21"/>
                <w:lang w:bidi="ar"/>
              </w:rPr>
              <w:t>一次性收费超过</w:t>
            </w:r>
            <w:r>
              <w:rPr>
                <w:rFonts w:ascii="Times New Roman" w:hAnsi="Times New Roman"/>
                <w:kern w:val="0"/>
                <w:szCs w:val="21"/>
                <w:lang w:bidi="ar"/>
              </w:rPr>
              <w:t>5000</w:t>
            </w:r>
            <w:r>
              <w:rPr>
                <w:rFonts w:ascii="Times New Roman" w:hAnsi="Times New Roman"/>
                <w:kern w:val="0"/>
                <w:szCs w:val="21"/>
                <w:lang w:bidi="ar"/>
              </w:rPr>
              <w:t>元</w:t>
            </w:r>
            <w:r>
              <w:rPr>
                <w:rFonts w:ascii="Times New Roman" w:hAnsi="Times New Roman" w:hint="eastAsia"/>
                <w:kern w:val="0"/>
                <w:szCs w:val="21"/>
                <w:lang w:bidi="ar"/>
              </w:rPr>
              <w:t>的，得</w:t>
            </w:r>
            <w:r>
              <w:rPr>
                <w:rFonts w:ascii="Times New Roman" w:hAnsi="Times New Roman" w:hint="eastAsia"/>
                <w:kern w:val="0"/>
                <w:szCs w:val="21"/>
                <w:lang w:bidi="ar"/>
              </w:rPr>
              <w:t>2</w:t>
            </w:r>
            <w:r>
              <w:rPr>
                <w:rFonts w:ascii="Times New Roman" w:hAnsi="Times New Roman" w:hint="eastAsia"/>
                <w:kern w:val="0"/>
                <w:szCs w:val="21"/>
                <w:lang w:bidi="ar"/>
              </w:rPr>
              <w:t>分</w:t>
            </w:r>
            <w:bookmarkStart w:id="4" w:name="OLE_LINK9"/>
            <w:r>
              <w:rPr>
                <w:rFonts w:hint="eastAsia"/>
              </w:rPr>
              <w:t>（成人类机构无需提供）</w:t>
            </w:r>
            <w:bookmarkEnd w:id="4"/>
            <w:r>
              <w:rPr>
                <w:rFonts w:ascii="Times New Roman" w:hAnsi="Times New Roman" w:hint="eastAsia"/>
                <w:kern w:val="0"/>
                <w:szCs w:val="21"/>
                <w:lang w:bidi="ar"/>
              </w:rPr>
              <w:t>；</w:t>
            </w:r>
          </w:p>
          <w:p w14:paraId="6AC5570B" w14:textId="77777777" w:rsidR="00663746" w:rsidRDefault="00663746" w:rsidP="00DB3FAE">
            <w:pPr>
              <w:widowControl/>
              <w:textAlignment w:val="center"/>
              <w:rPr>
                <w:rFonts w:ascii="Times New Roman" w:hAnsi="Times New Roman"/>
                <w:kern w:val="0"/>
                <w:szCs w:val="21"/>
                <w:lang w:bidi="ar"/>
              </w:rPr>
            </w:pPr>
            <w:r>
              <w:rPr>
                <w:rFonts w:ascii="Times New Roman" w:hAnsi="Times New Roman"/>
                <w:kern w:val="0"/>
                <w:szCs w:val="21"/>
                <w:lang w:bidi="ar"/>
              </w:rPr>
              <w:t>全面使用《中小学生校外培训服务合同（示范文本）》</w:t>
            </w:r>
            <w:r>
              <w:rPr>
                <w:rFonts w:ascii="Times New Roman" w:hAnsi="Times New Roman" w:hint="eastAsia"/>
                <w:kern w:val="0"/>
                <w:szCs w:val="21"/>
                <w:lang w:bidi="ar"/>
              </w:rPr>
              <w:t>（</w:t>
            </w:r>
            <w:r>
              <w:rPr>
                <w:rFonts w:ascii="Times New Roman" w:hAnsi="Times New Roman" w:hint="eastAsia"/>
                <w:kern w:val="0"/>
                <w:szCs w:val="21"/>
                <w:lang w:bidi="ar"/>
              </w:rPr>
              <w:t>2021</w:t>
            </w:r>
            <w:r>
              <w:rPr>
                <w:rFonts w:ascii="Times New Roman" w:hAnsi="Times New Roman" w:hint="eastAsia"/>
                <w:kern w:val="0"/>
                <w:szCs w:val="21"/>
                <w:lang w:bidi="ar"/>
              </w:rPr>
              <w:t>年修订版），得</w:t>
            </w:r>
            <w:r>
              <w:rPr>
                <w:rFonts w:ascii="Times New Roman" w:hAnsi="Times New Roman" w:hint="eastAsia"/>
                <w:kern w:val="0"/>
                <w:szCs w:val="21"/>
                <w:lang w:bidi="ar"/>
              </w:rPr>
              <w:t>2</w:t>
            </w:r>
            <w:r>
              <w:rPr>
                <w:rFonts w:ascii="Times New Roman" w:hAnsi="Times New Roman" w:hint="eastAsia"/>
                <w:kern w:val="0"/>
                <w:szCs w:val="21"/>
                <w:lang w:bidi="ar"/>
              </w:rPr>
              <w:t>分</w:t>
            </w:r>
            <w:r>
              <w:rPr>
                <w:rFonts w:hint="eastAsia"/>
              </w:rPr>
              <w:t>（成人类机构无需提供）</w:t>
            </w:r>
            <w:r>
              <w:rPr>
                <w:rFonts w:ascii="Times New Roman" w:hAnsi="Times New Roman" w:hint="eastAsia"/>
                <w:kern w:val="0"/>
                <w:szCs w:val="21"/>
                <w:lang w:bidi="ar"/>
              </w:rPr>
              <w:t>；</w:t>
            </w:r>
          </w:p>
          <w:p w14:paraId="2FA92793" w14:textId="77777777" w:rsidR="00663746" w:rsidRDefault="00663746" w:rsidP="00DB3FAE">
            <w:pPr>
              <w:widowControl/>
              <w:textAlignment w:val="center"/>
              <w:rPr>
                <w:rFonts w:ascii="Times New Roman" w:hAnsi="Times New Roman"/>
                <w:color w:val="000000"/>
                <w:kern w:val="0"/>
                <w:szCs w:val="21"/>
                <w:lang w:bidi="ar"/>
              </w:rPr>
            </w:pPr>
            <w:r>
              <w:rPr>
                <w:rFonts w:ascii="Times New Roman" w:hAnsi="Times New Roman" w:hint="eastAsia"/>
                <w:color w:val="000000"/>
                <w:kern w:val="0"/>
                <w:szCs w:val="21"/>
                <w:lang w:bidi="ar"/>
              </w:rPr>
              <w:t>平台无风险预警、冒烟暴雷和投诉举报</w:t>
            </w:r>
            <w:r>
              <w:rPr>
                <w:rFonts w:ascii="Times New Roman" w:hAnsi="Times New Roman"/>
                <w:color w:val="000000"/>
                <w:kern w:val="0"/>
                <w:szCs w:val="21"/>
                <w:lang w:bidi="ar"/>
              </w:rPr>
              <w:t>，得</w:t>
            </w:r>
            <w:r>
              <w:rPr>
                <w:rFonts w:ascii="Times New Roman" w:hAnsi="Times New Roman"/>
                <w:color w:val="000000"/>
                <w:kern w:val="0"/>
                <w:szCs w:val="21"/>
                <w:lang w:bidi="ar"/>
              </w:rPr>
              <w:t>2</w:t>
            </w:r>
            <w:r>
              <w:rPr>
                <w:rFonts w:ascii="Times New Roman" w:hAnsi="Times New Roman"/>
                <w:color w:val="000000"/>
                <w:kern w:val="0"/>
                <w:szCs w:val="21"/>
                <w:lang w:bidi="ar"/>
              </w:rPr>
              <w:t>分</w:t>
            </w:r>
            <w:r>
              <w:rPr>
                <w:rFonts w:hint="eastAsia"/>
              </w:rPr>
              <w:t>（成人类机构无需提供）</w:t>
            </w:r>
            <w:r>
              <w:rPr>
                <w:rFonts w:ascii="Times New Roman" w:hAnsi="Times New Roman" w:hint="eastAsia"/>
                <w:color w:val="000000"/>
                <w:kern w:val="0"/>
                <w:szCs w:val="21"/>
                <w:lang w:bidi="ar"/>
              </w:rPr>
              <w:t>；</w:t>
            </w:r>
          </w:p>
          <w:p w14:paraId="075FFF82" w14:textId="77777777" w:rsidR="00663746" w:rsidRDefault="00663746" w:rsidP="00DB3FAE">
            <w:pPr>
              <w:widowControl/>
              <w:textAlignment w:val="center"/>
              <w:rPr>
                <w:rFonts w:ascii="Times New Roman" w:hAnsi="Times New Roman"/>
                <w:kern w:val="0"/>
                <w:szCs w:val="21"/>
                <w:lang w:bidi="ar"/>
              </w:rPr>
            </w:pPr>
            <w:r>
              <w:rPr>
                <w:rFonts w:ascii="Times New Roman" w:hAnsi="Times New Roman" w:hint="eastAsia"/>
                <w:color w:val="000000"/>
                <w:kern w:val="0"/>
                <w:szCs w:val="21"/>
                <w:lang w:bidi="ar"/>
              </w:rPr>
              <w:t>开通</w:t>
            </w:r>
            <w:r>
              <w:rPr>
                <w:rFonts w:ascii="Times New Roman" w:hAnsi="Times New Roman"/>
                <w:color w:val="000000"/>
                <w:kern w:val="0"/>
                <w:szCs w:val="21"/>
                <w:lang w:bidi="ar"/>
              </w:rPr>
              <w:t>“</w:t>
            </w:r>
            <w:r>
              <w:rPr>
                <w:rFonts w:ascii="Times New Roman" w:hAnsi="Times New Roman"/>
                <w:color w:val="000000"/>
                <w:kern w:val="0"/>
                <w:szCs w:val="21"/>
                <w:lang w:bidi="ar"/>
              </w:rPr>
              <w:t>先学后付</w:t>
            </w:r>
            <w:r>
              <w:rPr>
                <w:rFonts w:ascii="Times New Roman" w:hAnsi="Times New Roman"/>
                <w:color w:val="000000"/>
                <w:kern w:val="0"/>
                <w:szCs w:val="21"/>
                <w:lang w:bidi="ar"/>
              </w:rPr>
              <w:t>”</w:t>
            </w:r>
            <w:r>
              <w:rPr>
                <w:rFonts w:ascii="Times New Roman" w:hAnsi="Times New Roman"/>
                <w:color w:val="000000"/>
                <w:kern w:val="0"/>
                <w:szCs w:val="21"/>
                <w:lang w:bidi="ar"/>
              </w:rPr>
              <w:t>收费模式的，得</w:t>
            </w:r>
            <w:r>
              <w:rPr>
                <w:rFonts w:ascii="Times New Roman" w:hAnsi="Times New Roman"/>
                <w:color w:val="000000"/>
                <w:kern w:val="0"/>
                <w:szCs w:val="21"/>
                <w:lang w:bidi="ar"/>
              </w:rPr>
              <w:t>2</w:t>
            </w:r>
            <w:r>
              <w:rPr>
                <w:rFonts w:ascii="Times New Roman" w:hAnsi="Times New Roman"/>
                <w:color w:val="000000"/>
                <w:kern w:val="0"/>
                <w:szCs w:val="21"/>
                <w:lang w:bidi="ar"/>
              </w:rPr>
              <w:t>分</w:t>
            </w:r>
            <w:r>
              <w:rPr>
                <w:rFonts w:hint="eastAsia"/>
              </w:rPr>
              <w:t>（成人类机构无需提供）</w:t>
            </w:r>
            <w:r>
              <w:rPr>
                <w:rFonts w:ascii="Times New Roman" w:hAnsi="Times New Roman" w:hint="eastAsia"/>
                <w:color w:val="000000"/>
                <w:kern w:val="0"/>
                <w:szCs w:val="21"/>
                <w:lang w:bidi="ar"/>
              </w:rPr>
              <w:t>。</w:t>
            </w:r>
          </w:p>
        </w:tc>
        <w:tc>
          <w:tcPr>
            <w:tcW w:w="1170" w:type="dxa"/>
          </w:tcPr>
          <w:p w14:paraId="08D9CE2F" w14:textId="77777777" w:rsidR="00663746" w:rsidRDefault="00663746" w:rsidP="00DB3FAE">
            <w:pPr>
              <w:spacing w:line="300" w:lineRule="exact"/>
              <w:jc w:val="center"/>
              <w:rPr>
                <w:rFonts w:ascii="Times New Roman" w:hAnsi="Times New Roman"/>
                <w:color w:val="000000"/>
                <w:kern w:val="0"/>
                <w:szCs w:val="21"/>
                <w:lang w:bidi="ar"/>
              </w:rPr>
            </w:pPr>
          </w:p>
        </w:tc>
        <w:tc>
          <w:tcPr>
            <w:tcW w:w="780" w:type="dxa"/>
          </w:tcPr>
          <w:p w14:paraId="26C79E25" w14:textId="77777777" w:rsidR="00663746" w:rsidRDefault="00663746" w:rsidP="00DB3FAE">
            <w:pPr>
              <w:spacing w:line="300" w:lineRule="exact"/>
              <w:jc w:val="center"/>
              <w:rPr>
                <w:rFonts w:ascii="仿宋" w:eastAsia="仿宋" w:hAnsi="仿宋" w:cs="仿宋" w:hint="eastAsia"/>
                <w:szCs w:val="21"/>
              </w:rPr>
            </w:pPr>
          </w:p>
        </w:tc>
        <w:tc>
          <w:tcPr>
            <w:tcW w:w="780" w:type="dxa"/>
          </w:tcPr>
          <w:p w14:paraId="530AA657" w14:textId="77777777" w:rsidR="00663746" w:rsidRDefault="00663746" w:rsidP="00DB3FAE">
            <w:pPr>
              <w:spacing w:line="300" w:lineRule="exact"/>
              <w:jc w:val="center"/>
              <w:rPr>
                <w:rFonts w:ascii="仿宋" w:eastAsia="仿宋" w:hAnsi="仿宋" w:cs="仿宋" w:hint="eastAsia"/>
                <w:szCs w:val="21"/>
              </w:rPr>
            </w:pPr>
          </w:p>
        </w:tc>
        <w:tc>
          <w:tcPr>
            <w:tcW w:w="762" w:type="dxa"/>
          </w:tcPr>
          <w:p w14:paraId="5A9C3A96" w14:textId="77777777" w:rsidR="00663746" w:rsidRDefault="00663746" w:rsidP="00DB3FAE">
            <w:pPr>
              <w:spacing w:line="300" w:lineRule="exact"/>
              <w:jc w:val="center"/>
              <w:rPr>
                <w:rFonts w:ascii="仿宋" w:eastAsia="仿宋" w:hAnsi="仿宋" w:cs="仿宋" w:hint="eastAsia"/>
                <w:szCs w:val="21"/>
              </w:rPr>
            </w:pPr>
          </w:p>
        </w:tc>
      </w:tr>
      <w:tr w:rsidR="00663746" w14:paraId="74AC19F9" w14:textId="77777777" w:rsidTr="00DB3FAE">
        <w:trPr>
          <w:trHeight w:val="484"/>
        </w:trPr>
        <w:tc>
          <w:tcPr>
            <w:tcW w:w="645" w:type="dxa"/>
            <w:vMerge w:val="restart"/>
          </w:tcPr>
          <w:p w14:paraId="7695000A" w14:textId="77777777" w:rsidR="00663746" w:rsidRDefault="00663746" w:rsidP="00DB3FAE">
            <w:pPr>
              <w:spacing w:line="300" w:lineRule="exact"/>
              <w:jc w:val="center"/>
              <w:rPr>
                <w:rFonts w:ascii="仿宋" w:eastAsia="仿宋" w:hAnsi="仿宋" w:cs="仿宋" w:hint="eastAsia"/>
                <w:szCs w:val="21"/>
              </w:rPr>
            </w:pPr>
            <w:r>
              <w:rPr>
                <w:rFonts w:ascii="Times New Roman" w:hAnsi="Times New Roman" w:hint="eastAsia"/>
                <w:kern w:val="0"/>
                <w:szCs w:val="21"/>
                <w:lang w:bidi="ar"/>
              </w:rPr>
              <w:t>教学管理</w:t>
            </w:r>
            <w:r>
              <w:rPr>
                <w:rFonts w:ascii="Times New Roman" w:hAnsi="Times New Roman"/>
                <w:color w:val="000000"/>
                <w:kern w:val="0"/>
                <w:szCs w:val="21"/>
                <w:lang w:bidi="ar"/>
              </w:rPr>
              <w:t>（</w:t>
            </w:r>
            <w:r>
              <w:rPr>
                <w:rFonts w:ascii="Times New Roman" w:hAnsi="Times New Roman" w:hint="eastAsia"/>
                <w:color w:val="000000"/>
                <w:kern w:val="0"/>
                <w:szCs w:val="21"/>
                <w:lang w:bidi="ar"/>
              </w:rPr>
              <w:t>20</w:t>
            </w:r>
            <w:r>
              <w:rPr>
                <w:rFonts w:ascii="Times New Roman" w:hAnsi="Times New Roman"/>
                <w:color w:val="000000"/>
                <w:kern w:val="0"/>
                <w:szCs w:val="21"/>
                <w:lang w:bidi="ar"/>
              </w:rPr>
              <w:t>分）</w:t>
            </w:r>
          </w:p>
        </w:tc>
        <w:tc>
          <w:tcPr>
            <w:tcW w:w="975" w:type="dxa"/>
            <w:vMerge w:val="restart"/>
            <w:vAlign w:val="center"/>
          </w:tcPr>
          <w:p w14:paraId="4D2F7B90" w14:textId="77777777" w:rsidR="00663746" w:rsidRDefault="00663746" w:rsidP="00DB3FAE">
            <w:pPr>
              <w:widowControl/>
              <w:textAlignment w:val="center"/>
              <w:rPr>
                <w:rFonts w:ascii="Times New Roman" w:hAnsi="Times New Roman"/>
                <w:kern w:val="0"/>
                <w:szCs w:val="21"/>
                <w:lang w:bidi="ar"/>
              </w:rPr>
            </w:pPr>
            <w:r>
              <w:rPr>
                <w:rFonts w:ascii="Times New Roman" w:hAnsi="Times New Roman" w:hint="eastAsia"/>
                <w:kern w:val="0"/>
                <w:szCs w:val="21"/>
                <w:lang w:bidi="ar"/>
              </w:rPr>
              <w:t>课程内容</w:t>
            </w:r>
          </w:p>
        </w:tc>
        <w:tc>
          <w:tcPr>
            <w:tcW w:w="4770" w:type="dxa"/>
            <w:vAlign w:val="center"/>
          </w:tcPr>
          <w:p w14:paraId="31A42DF0" w14:textId="77777777" w:rsidR="00663746" w:rsidRDefault="00663746" w:rsidP="00DB3FAE">
            <w:pPr>
              <w:widowControl/>
              <w:textAlignment w:val="center"/>
              <w:rPr>
                <w:rFonts w:ascii="Times New Roman" w:hAnsi="Times New Roman"/>
                <w:kern w:val="0"/>
                <w:szCs w:val="21"/>
                <w:lang w:bidi="ar"/>
              </w:rPr>
            </w:pPr>
            <w:r>
              <w:rPr>
                <w:rFonts w:ascii="Times New Roman" w:hAnsi="Times New Roman" w:hint="eastAsia"/>
                <w:kern w:val="0"/>
                <w:szCs w:val="21"/>
                <w:lang w:bidi="ar"/>
              </w:rPr>
              <w:t>培训课程内容合理，符合国家及省级有关规定和要求</w:t>
            </w:r>
          </w:p>
        </w:tc>
        <w:tc>
          <w:tcPr>
            <w:tcW w:w="4545" w:type="dxa"/>
            <w:vAlign w:val="center"/>
          </w:tcPr>
          <w:p w14:paraId="028315E0" w14:textId="77777777" w:rsidR="00663746" w:rsidRDefault="00663746" w:rsidP="00DB3FAE">
            <w:pPr>
              <w:widowControl/>
              <w:textAlignment w:val="center"/>
              <w:rPr>
                <w:rFonts w:ascii="Times New Roman" w:hAnsi="Times New Roman"/>
                <w:kern w:val="0"/>
                <w:szCs w:val="21"/>
                <w:lang w:bidi="ar"/>
              </w:rPr>
            </w:pPr>
            <w:r>
              <w:rPr>
                <w:rFonts w:ascii="Times New Roman" w:hAnsi="Times New Roman" w:hint="eastAsia"/>
                <w:kern w:val="0"/>
                <w:szCs w:val="21"/>
                <w:lang w:bidi="ar"/>
              </w:rPr>
              <w:t>学科类培训不存在“超标教学”“超前教学”“强化应试”、组织中小学生参与等级考试和竞赛、将培训结果与中小学生入学招生挂钩；非学科类培训不存在培训内容中包含学科类教学内容的，得</w:t>
            </w:r>
            <w:r>
              <w:rPr>
                <w:rFonts w:ascii="Times New Roman" w:hAnsi="Times New Roman" w:hint="eastAsia"/>
                <w:kern w:val="0"/>
                <w:szCs w:val="21"/>
                <w:lang w:bidi="ar"/>
              </w:rPr>
              <w:t>2</w:t>
            </w:r>
            <w:r>
              <w:rPr>
                <w:rFonts w:ascii="Times New Roman" w:hAnsi="Times New Roman" w:hint="eastAsia"/>
                <w:kern w:val="0"/>
                <w:szCs w:val="21"/>
                <w:lang w:bidi="ar"/>
              </w:rPr>
              <w:t>分</w:t>
            </w:r>
          </w:p>
        </w:tc>
        <w:tc>
          <w:tcPr>
            <w:tcW w:w="1170" w:type="dxa"/>
            <w:vMerge w:val="restart"/>
          </w:tcPr>
          <w:p w14:paraId="79EAE300" w14:textId="77777777" w:rsidR="00663746" w:rsidRDefault="00663746" w:rsidP="00DB3FAE">
            <w:pPr>
              <w:spacing w:line="300" w:lineRule="exact"/>
              <w:jc w:val="center"/>
              <w:rPr>
                <w:rFonts w:ascii="Times New Roman" w:hAnsi="Times New Roman"/>
                <w:kern w:val="0"/>
                <w:szCs w:val="21"/>
                <w:lang w:bidi="ar"/>
              </w:rPr>
            </w:pPr>
            <w:r>
              <w:rPr>
                <w:rFonts w:ascii="Times New Roman" w:hAnsi="Times New Roman" w:hint="eastAsia"/>
                <w:color w:val="000000"/>
                <w:kern w:val="0"/>
                <w:szCs w:val="21"/>
                <w:lang w:bidi="ar"/>
              </w:rPr>
              <w:t>查阅教案、教材、实地察看</w:t>
            </w:r>
          </w:p>
        </w:tc>
        <w:tc>
          <w:tcPr>
            <w:tcW w:w="780" w:type="dxa"/>
          </w:tcPr>
          <w:p w14:paraId="431372C9" w14:textId="77777777" w:rsidR="00663746" w:rsidRDefault="00663746" w:rsidP="00DB3FAE">
            <w:pPr>
              <w:spacing w:line="300" w:lineRule="exact"/>
              <w:jc w:val="center"/>
              <w:rPr>
                <w:rFonts w:ascii="仿宋" w:eastAsia="仿宋" w:hAnsi="仿宋" w:cs="仿宋" w:hint="eastAsia"/>
                <w:szCs w:val="21"/>
              </w:rPr>
            </w:pPr>
          </w:p>
        </w:tc>
        <w:tc>
          <w:tcPr>
            <w:tcW w:w="780" w:type="dxa"/>
          </w:tcPr>
          <w:p w14:paraId="5C275645" w14:textId="77777777" w:rsidR="00663746" w:rsidRDefault="00663746" w:rsidP="00DB3FAE">
            <w:pPr>
              <w:spacing w:line="300" w:lineRule="exact"/>
              <w:jc w:val="center"/>
              <w:rPr>
                <w:rFonts w:ascii="仿宋" w:eastAsia="仿宋" w:hAnsi="仿宋" w:cs="仿宋" w:hint="eastAsia"/>
                <w:szCs w:val="21"/>
              </w:rPr>
            </w:pPr>
          </w:p>
        </w:tc>
        <w:tc>
          <w:tcPr>
            <w:tcW w:w="762" w:type="dxa"/>
          </w:tcPr>
          <w:p w14:paraId="6C257951" w14:textId="77777777" w:rsidR="00663746" w:rsidRDefault="00663746" w:rsidP="00DB3FAE">
            <w:pPr>
              <w:spacing w:line="300" w:lineRule="exact"/>
              <w:jc w:val="center"/>
              <w:rPr>
                <w:rFonts w:ascii="仿宋" w:eastAsia="仿宋" w:hAnsi="仿宋" w:cs="仿宋" w:hint="eastAsia"/>
                <w:szCs w:val="21"/>
              </w:rPr>
            </w:pPr>
          </w:p>
        </w:tc>
      </w:tr>
      <w:tr w:rsidR="00663746" w14:paraId="21C73EBD" w14:textId="77777777" w:rsidTr="00DB3FAE">
        <w:trPr>
          <w:trHeight w:val="484"/>
        </w:trPr>
        <w:tc>
          <w:tcPr>
            <w:tcW w:w="645" w:type="dxa"/>
            <w:vMerge/>
          </w:tcPr>
          <w:p w14:paraId="096D67E9" w14:textId="77777777" w:rsidR="00663746" w:rsidRDefault="00663746" w:rsidP="00DB3FAE">
            <w:pPr>
              <w:spacing w:line="300" w:lineRule="exact"/>
              <w:jc w:val="center"/>
              <w:rPr>
                <w:rFonts w:ascii="仿宋" w:eastAsia="仿宋" w:hAnsi="仿宋" w:cs="仿宋" w:hint="eastAsia"/>
                <w:szCs w:val="21"/>
              </w:rPr>
            </w:pPr>
          </w:p>
        </w:tc>
        <w:tc>
          <w:tcPr>
            <w:tcW w:w="975" w:type="dxa"/>
            <w:vMerge/>
          </w:tcPr>
          <w:p w14:paraId="45381243" w14:textId="77777777" w:rsidR="00663746" w:rsidRDefault="00663746" w:rsidP="00DB3FAE">
            <w:pPr>
              <w:widowControl/>
              <w:textAlignment w:val="center"/>
              <w:rPr>
                <w:rFonts w:ascii="Times New Roman" w:hAnsi="Times New Roman"/>
                <w:kern w:val="0"/>
                <w:szCs w:val="21"/>
                <w:lang w:bidi="ar"/>
              </w:rPr>
            </w:pPr>
          </w:p>
        </w:tc>
        <w:tc>
          <w:tcPr>
            <w:tcW w:w="4770" w:type="dxa"/>
            <w:vAlign w:val="center"/>
          </w:tcPr>
          <w:p w14:paraId="13216C29" w14:textId="77777777" w:rsidR="00663746" w:rsidRDefault="00663746" w:rsidP="00DB3FAE">
            <w:pPr>
              <w:widowControl/>
              <w:textAlignment w:val="center"/>
              <w:rPr>
                <w:rFonts w:ascii="Times New Roman" w:hAnsi="Times New Roman"/>
                <w:kern w:val="0"/>
                <w:szCs w:val="21"/>
                <w:lang w:bidi="ar"/>
              </w:rPr>
            </w:pPr>
            <w:r>
              <w:rPr>
                <w:rFonts w:ascii="Times New Roman" w:hAnsi="Times New Roman" w:hint="eastAsia"/>
                <w:kern w:val="0"/>
                <w:szCs w:val="21"/>
                <w:lang w:bidi="ar"/>
              </w:rPr>
              <w:t>严禁提供境外教育课程</w:t>
            </w:r>
          </w:p>
        </w:tc>
        <w:tc>
          <w:tcPr>
            <w:tcW w:w="4545" w:type="dxa"/>
            <w:vAlign w:val="center"/>
          </w:tcPr>
          <w:p w14:paraId="043F0FE1" w14:textId="77777777" w:rsidR="00663746" w:rsidRDefault="00663746" w:rsidP="00DB3FAE">
            <w:pPr>
              <w:widowControl/>
              <w:textAlignment w:val="center"/>
              <w:rPr>
                <w:rFonts w:ascii="Times New Roman" w:hAnsi="Times New Roman"/>
                <w:kern w:val="0"/>
                <w:szCs w:val="21"/>
                <w:lang w:bidi="ar"/>
              </w:rPr>
            </w:pPr>
            <w:r>
              <w:rPr>
                <w:rFonts w:ascii="Times New Roman" w:hAnsi="Times New Roman" w:hint="eastAsia"/>
                <w:kern w:val="0"/>
                <w:szCs w:val="21"/>
                <w:lang w:bidi="ar"/>
              </w:rPr>
              <w:t>未提供境外教育课程，得</w:t>
            </w:r>
            <w:r>
              <w:rPr>
                <w:rFonts w:ascii="Times New Roman" w:hAnsi="Times New Roman" w:hint="eastAsia"/>
                <w:kern w:val="0"/>
                <w:szCs w:val="21"/>
                <w:lang w:bidi="ar"/>
              </w:rPr>
              <w:t>1</w:t>
            </w:r>
            <w:r>
              <w:rPr>
                <w:rFonts w:ascii="Times New Roman" w:hAnsi="Times New Roman" w:hint="eastAsia"/>
                <w:kern w:val="0"/>
                <w:szCs w:val="21"/>
                <w:lang w:bidi="ar"/>
              </w:rPr>
              <w:t>分</w:t>
            </w:r>
          </w:p>
        </w:tc>
        <w:tc>
          <w:tcPr>
            <w:tcW w:w="1170" w:type="dxa"/>
            <w:vMerge/>
          </w:tcPr>
          <w:p w14:paraId="0250D9F2" w14:textId="77777777" w:rsidR="00663746" w:rsidRDefault="00663746" w:rsidP="00DB3FAE">
            <w:pPr>
              <w:spacing w:line="300" w:lineRule="exact"/>
              <w:jc w:val="center"/>
              <w:rPr>
                <w:rFonts w:ascii="Times New Roman" w:hAnsi="Times New Roman"/>
                <w:kern w:val="0"/>
                <w:szCs w:val="21"/>
                <w:lang w:bidi="ar"/>
              </w:rPr>
            </w:pPr>
          </w:p>
        </w:tc>
        <w:tc>
          <w:tcPr>
            <w:tcW w:w="780" w:type="dxa"/>
          </w:tcPr>
          <w:p w14:paraId="72C5DD05" w14:textId="77777777" w:rsidR="00663746" w:rsidRDefault="00663746" w:rsidP="00DB3FAE">
            <w:pPr>
              <w:spacing w:line="300" w:lineRule="exact"/>
              <w:jc w:val="center"/>
              <w:rPr>
                <w:rFonts w:ascii="仿宋" w:eastAsia="仿宋" w:hAnsi="仿宋" w:cs="仿宋" w:hint="eastAsia"/>
                <w:szCs w:val="21"/>
              </w:rPr>
            </w:pPr>
          </w:p>
        </w:tc>
        <w:tc>
          <w:tcPr>
            <w:tcW w:w="780" w:type="dxa"/>
          </w:tcPr>
          <w:p w14:paraId="2BBD0D4B" w14:textId="77777777" w:rsidR="00663746" w:rsidRDefault="00663746" w:rsidP="00DB3FAE">
            <w:pPr>
              <w:spacing w:line="300" w:lineRule="exact"/>
              <w:jc w:val="center"/>
              <w:rPr>
                <w:rFonts w:ascii="仿宋" w:eastAsia="仿宋" w:hAnsi="仿宋" w:cs="仿宋" w:hint="eastAsia"/>
                <w:szCs w:val="21"/>
              </w:rPr>
            </w:pPr>
          </w:p>
        </w:tc>
        <w:tc>
          <w:tcPr>
            <w:tcW w:w="762" w:type="dxa"/>
          </w:tcPr>
          <w:p w14:paraId="0EB3C633" w14:textId="77777777" w:rsidR="00663746" w:rsidRDefault="00663746" w:rsidP="00DB3FAE">
            <w:pPr>
              <w:spacing w:line="300" w:lineRule="exact"/>
              <w:jc w:val="center"/>
              <w:rPr>
                <w:rFonts w:ascii="仿宋" w:eastAsia="仿宋" w:hAnsi="仿宋" w:cs="仿宋" w:hint="eastAsia"/>
                <w:szCs w:val="21"/>
              </w:rPr>
            </w:pPr>
          </w:p>
        </w:tc>
      </w:tr>
      <w:tr w:rsidR="00663746" w14:paraId="6BE4E3F4" w14:textId="77777777" w:rsidTr="00DB3FAE">
        <w:trPr>
          <w:trHeight w:val="484"/>
        </w:trPr>
        <w:tc>
          <w:tcPr>
            <w:tcW w:w="645" w:type="dxa"/>
            <w:vMerge/>
          </w:tcPr>
          <w:p w14:paraId="73BE9294" w14:textId="77777777" w:rsidR="00663746" w:rsidRDefault="00663746" w:rsidP="00DB3FAE">
            <w:pPr>
              <w:spacing w:line="300" w:lineRule="exact"/>
              <w:jc w:val="center"/>
              <w:rPr>
                <w:rFonts w:ascii="仿宋" w:eastAsia="仿宋" w:hAnsi="仿宋" w:cs="仿宋" w:hint="eastAsia"/>
                <w:szCs w:val="21"/>
              </w:rPr>
            </w:pPr>
          </w:p>
        </w:tc>
        <w:tc>
          <w:tcPr>
            <w:tcW w:w="975" w:type="dxa"/>
            <w:vMerge w:val="restart"/>
            <w:vAlign w:val="center"/>
          </w:tcPr>
          <w:p w14:paraId="710A2143" w14:textId="77777777" w:rsidR="00663746" w:rsidRDefault="00663746" w:rsidP="00DB3FAE">
            <w:pPr>
              <w:widowControl/>
              <w:textAlignment w:val="center"/>
              <w:rPr>
                <w:rFonts w:ascii="Times New Roman" w:hAnsi="Times New Roman"/>
                <w:kern w:val="0"/>
                <w:szCs w:val="21"/>
                <w:lang w:bidi="ar"/>
              </w:rPr>
            </w:pPr>
            <w:r>
              <w:rPr>
                <w:rFonts w:ascii="Times New Roman" w:hAnsi="Times New Roman" w:hint="eastAsia"/>
                <w:kern w:val="0"/>
                <w:szCs w:val="21"/>
                <w:lang w:bidi="ar"/>
              </w:rPr>
              <w:t>课程设置</w:t>
            </w:r>
          </w:p>
        </w:tc>
        <w:tc>
          <w:tcPr>
            <w:tcW w:w="4770" w:type="dxa"/>
            <w:vAlign w:val="center"/>
          </w:tcPr>
          <w:p w14:paraId="2CAAFDF4" w14:textId="77777777" w:rsidR="00663746" w:rsidRDefault="00663746" w:rsidP="00DB3FAE">
            <w:pPr>
              <w:widowControl/>
              <w:textAlignment w:val="center"/>
              <w:rPr>
                <w:rFonts w:ascii="Times New Roman" w:hAnsi="Times New Roman"/>
                <w:kern w:val="0"/>
                <w:szCs w:val="21"/>
                <w:lang w:bidi="ar"/>
              </w:rPr>
            </w:pPr>
            <w:r>
              <w:rPr>
                <w:rFonts w:ascii="Times New Roman" w:hAnsi="Times New Roman"/>
                <w:kern w:val="0"/>
                <w:szCs w:val="21"/>
                <w:lang w:bidi="ar"/>
              </w:rPr>
              <w:t>课程在全国校外教育培训监管与综合服务平台上架</w:t>
            </w:r>
          </w:p>
        </w:tc>
        <w:tc>
          <w:tcPr>
            <w:tcW w:w="4545" w:type="dxa"/>
            <w:vAlign w:val="center"/>
          </w:tcPr>
          <w:p w14:paraId="36DD41CC" w14:textId="77777777" w:rsidR="00663746" w:rsidRDefault="00663746" w:rsidP="00DB3FAE">
            <w:pPr>
              <w:widowControl/>
              <w:textAlignment w:val="center"/>
              <w:rPr>
                <w:rFonts w:ascii="Times New Roman" w:hAnsi="Times New Roman"/>
                <w:kern w:val="0"/>
                <w:szCs w:val="21"/>
                <w:lang w:bidi="ar"/>
              </w:rPr>
            </w:pPr>
            <w:r>
              <w:rPr>
                <w:rFonts w:ascii="Times New Roman" w:hAnsi="Times New Roman" w:hint="eastAsia"/>
                <w:kern w:val="0"/>
                <w:szCs w:val="21"/>
                <w:lang w:bidi="ar"/>
              </w:rPr>
              <w:t>不存在</w:t>
            </w:r>
            <w:r>
              <w:rPr>
                <w:rFonts w:ascii="Times New Roman" w:hAnsi="Times New Roman"/>
                <w:kern w:val="0"/>
                <w:szCs w:val="21"/>
                <w:lang w:bidi="ar"/>
              </w:rPr>
              <w:t>课程</w:t>
            </w:r>
            <w:r>
              <w:rPr>
                <w:rFonts w:ascii="Times New Roman" w:hAnsi="Times New Roman" w:hint="eastAsia"/>
                <w:kern w:val="0"/>
                <w:szCs w:val="21"/>
                <w:lang w:bidi="ar"/>
              </w:rPr>
              <w:t>未</w:t>
            </w:r>
            <w:r>
              <w:rPr>
                <w:rFonts w:ascii="Times New Roman" w:hAnsi="Times New Roman"/>
                <w:kern w:val="0"/>
                <w:szCs w:val="21"/>
                <w:lang w:bidi="ar"/>
              </w:rPr>
              <w:t>在全国校外教育培训监管与综合服务平台上架</w:t>
            </w:r>
            <w:r>
              <w:rPr>
                <w:rFonts w:ascii="Times New Roman" w:hAnsi="Times New Roman" w:hint="eastAsia"/>
                <w:kern w:val="0"/>
                <w:szCs w:val="21"/>
                <w:lang w:bidi="ar"/>
              </w:rPr>
              <w:t>的情况，得</w:t>
            </w:r>
            <w:r>
              <w:rPr>
                <w:rFonts w:ascii="Times New Roman" w:hAnsi="Times New Roman" w:hint="eastAsia"/>
                <w:kern w:val="0"/>
                <w:szCs w:val="21"/>
                <w:lang w:bidi="ar"/>
              </w:rPr>
              <w:t>2</w:t>
            </w:r>
            <w:r>
              <w:rPr>
                <w:rFonts w:ascii="Times New Roman" w:hAnsi="Times New Roman" w:hint="eastAsia"/>
                <w:kern w:val="0"/>
                <w:szCs w:val="21"/>
                <w:lang w:bidi="ar"/>
              </w:rPr>
              <w:t>分</w:t>
            </w:r>
            <w:r>
              <w:rPr>
                <w:rFonts w:hint="eastAsia"/>
              </w:rPr>
              <w:t>（成人类机构无需提供）</w:t>
            </w:r>
          </w:p>
        </w:tc>
        <w:tc>
          <w:tcPr>
            <w:tcW w:w="1170" w:type="dxa"/>
            <w:vMerge w:val="restart"/>
          </w:tcPr>
          <w:p w14:paraId="613205E0" w14:textId="77777777" w:rsidR="00663746" w:rsidRDefault="00663746" w:rsidP="00DB3FAE">
            <w:pPr>
              <w:spacing w:line="300" w:lineRule="exact"/>
              <w:jc w:val="center"/>
              <w:rPr>
                <w:rFonts w:ascii="Times New Roman" w:hAnsi="Times New Roman"/>
                <w:kern w:val="0"/>
                <w:szCs w:val="21"/>
                <w:lang w:bidi="ar"/>
              </w:rPr>
            </w:pPr>
            <w:r>
              <w:rPr>
                <w:rFonts w:ascii="Times New Roman" w:hAnsi="Times New Roman" w:hint="eastAsia"/>
                <w:color w:val="000000"/>
                <w:kern w:val="0"/>
                <w:szCs w:val="21"/>
                <w:lang w:bidi="ar"/>
              </w:rPr>
              <w:t>查阅资料、监管平台，实</w:t>
            </w:r>
            <w:r>
              <w:rPr>
                <w:rFonts w:ascii="Times New Roman" w:hAnsi="Times New Roman" w:hint="eastAsia"/>
                <w:color w:val="000000"/>
                <w:kern w:val="0"/>
                <w:szCs w:val="21"/>
                <w:lang w:bidi="ar"/>
              </w:rPr>
              <w:lastRenderedPageBreak/>
              <w:t>地察看</w:t>
            </w:r>
          </w:p>
        </w:tc>
        <w:tc>
          <w:tcPr>
            <w:tcW w:w="780" w:type="dxa"/>
          </w:tcPr>
          <w:p w14:paraId="57184940" w14:textId="77777777" w:rsidR="00663746" w:rsidRDefault="00663746" w:rsidP="00DB3FAE">
            <w:pPr>
              <w:spacing w:line="300" w:lineRule="exact"/>
              <w:jc w:val="center"/>
              <w:rPr>
                <w:rFonts w:ascii="仿宋" w:eastAsia="仿宋" w:hAnsi="仿宋" w:cs="仿宋" w:hint="eastAsia"/>
                <w:szCs w:val="21"/>
              </w:rPr>
            </w:pPr>
          </w:p>
        </w:tc>
        <w:tc>
          <w:tcPr>
            <w:tcW w:w="780" w:type="dxa"/>
          </w:tcPr>
          <w:p w14:paraId="59BF0526" w14:textId="77777777" w:rsidR="00663746" w:rsidRDefault="00663746" w:rsidP="00DB3FAE">
            <w:pPr>
              <w:spacing w:line="300" w:lineRule="exact"/>
              <w:jc w:val="center"/>
              <w:rPr>
                <w:rFonts w:ascii="仿宋" w:eastAsia="仿宋" w:hAnsi="仿宋" w:cs="仿宋" w:hint="eastAsia"/>
                <w:szCs w:val="21"/>
              </w:rPr>
            </w:pPr>
          </w:p>
        </w:tc>
        <w:tc>
          <w:tcPr>
            <w:tcW w:w="762" w:type="dxa"/>
          </w:tcPr>
          <w:p w14:paraId="10356809" w14:textId="77777777" w:rsidR="00663746" w:rsidRDefault="00663746" w:rsidP="00DB3FAE">
            <w:pPr>
              <w:spacing w:line="300" w:lineRule="exact"/>
              <w:jc w:val="center"/>
              <w:rPr>
                <w:rFonts w:ascii="仿宋" w:eastAsia="仿宋" w:hAnsi="仿宋" w:cs="仿宋" w:hint="eastAsia"/>
                <w:szCs w:val="21"/>
              </w:rPr>
            </w:pPr>
          </w:p>
        </w:tc>
      </w:tr>
      <w:tr w:rsidR="00663746" w14:paraId="2FFB6F5F" w14:textId="77777777" w:rsidTr="00DB3FAE">
        <w:trPr>
          <w:trHeight w:val="90"/>
        </w:trPr>
        <w:tc>
          <w:tcPr>
            <w:tcW w:w="645" w:type="dxa"/>
            <w:vMerge/>
          </w:tcPr>
          <w:p w14:paraId="4709FACE" w14:textId="77777777" w:rsidR="00663746" w:rsidRDefault="00663746" w:rsidP="00DB3FAE">
            <w:pPr>
              <w:spacing w:line="300" w:lineRule="exact"/>
              <w:jc w:val="center"/>
              <w:rPr>
                <w:rFonts w:ascii="仿宋" w:eastAsia="仿宋" w:hAnsi="仿宋" w:cs="仿宋" w:hint="eastAsia"/>
                <w:szCs w:val="21"/>
              </w:rPr>
            </w:pPr>
          </w:p>
        </w:tc>
        <w:tc>
          <w:tcPr>
            <w:tcW w:w="975" w:type="dxa"/>
            <w:vMerge/>
          </w:tcPr>
          <w:p w14:paraId="64E791B7" w14:textId="77777777" w:rsidR="00663746" w:rsidRDefault="00663746" w:rsidP="00DB3FAE">
            <w:pPr>
              <w:widowControl/>
              <w:textAlignment w:val="center"/>
              <w:rPr>
                <w:rFonts w:ascii="Times New Roman" w:hAnsi="Times New Roman"/>
                <w:kern w:val="0"/>
                <w:szCs w:val="21"/>
                <w:lang w:bidi="ar"/>
              </w:rPr>
            </w:pPr>
          </w:p>
        </w:tc>
        <w:tc>
          <w:tcPr>
            <w:tcW w:w="4770" w:type="dxa"/>
            <w:vAlign w:val="center"/>
          </w:tcPr>
          <w:p w14:paraId="22CE145D" w14:textId="77777777" w:rsidR="00663746" w:rsidRDefault="00663746" w:rsidP="00DB3FAE">
            <w:pPr>
              <w:widowControl/>
              <w:textAlignment w:val="center"/>
              <w:rPr>
                <w:rFonts w:ascii="Times New Roman" w:hAnsi="Times New Roman"/>
                <w:kern w:val="0"/>
                <w:szCs w:val="21"/>
                <w:lang w:bidi="ar"/>
              </w:rPr>
            </w:pPr>
            <w:r>
              <w:rPr>
                <w:rFonts w:ascii="Times New Roman" w:hAnsi="Times New Roman" w:hint="eastAsia"/>
                <w:kern w:val="0"/>
                <w:szCs w:val="21"/>
                <w:lang w:bidi="ar"/>
              </w:rPr>
              <w:t>培训时间与当地中小学教学时间相冲突、培训</w:t>
            </w:r>
            <w:r>
              <w:rPr>
                <w:rFonts w:ascii="Times New Roman" w:hAnsi="Times New Roman"/>
                <w:kern w:val="0"/>
                <w:szCs w:val="21"/>
                <w:lang w:bidi="ar"/>
              </w:rPr>
              <w:t>结束时间</w:t>
            </w:r>
            <w:r>
              <w:rPr>
                <w:rFonts w:ascii="Times New Roman" w:hAnsi="Times New Roman" w:hint="eastAsia"/>
                <w:kern w:val="0"/>
                <w:szCs w:val="21"/>
                <w:lang w:bidi="ar"/>
              </w:rPr>
              <w:t>不得</w:t>
            </w:r>
            <w:r>
              <w:rPr>
                <w:rFonts w:ascii="Times New Roman" w:hAnsi="Times New Roman"/>
                <w:kern w:val="0"/>
                <w:szCs w:val="21"/>
                <w:lang w:bidi="ar"/>
              </w:rPr>
              <w:t>超过</w:t>
            </w:r>
            <w:r>
              <w:rPr>
                <w:rFonts w:ascii="Times New Roman" w:hAnsi="Times New Roman"/>
                <w:kern w:val="0"/>
                <w:szCs w:val="21"/>
                <w:lang w:bidi="ar"/>
              </w:rPr>
              <w:t>20</w:t>
            </w:r>
            <w:r>
              <w:rPr>
                <w:rFonts w:ascii="Times New Roman" w:hAnsi="Times New Roman" w:hint="eastAsia"/>
                <w:kern w:val="0"/>
                <w:szCs w:val="21"/>
                <w:lang w:bidi="ar"/>
              </w:rPr>
              <w:t>:</w:t>
            </w:r>
            <w:r>
              <w:rPr>
                <w:rFonts w:ascii="Times New Roman" w:hAnsi="Times New Roman"/>
                <w:kern w:val="0"/>
                <w:szCs w:val="21"/>
                <w:lang w:bidi="ar"/>
              </w:rPr>
              <w:t>30</w:t>
            </w:r>
          </w:p>
        </w:tc>
        <w:tc>
          <w:tcPr>
            <w:tcW w:w="4545" w:type="dxa"/>
            <w:vAlign w:val="center"/>
          </w:tcPr>
          <w:p w14:paraId="56F0096D" w14:textId="77777777" w:rsidR="00663746" w:rsidRDefault="00663746" w:rsidP="00DB3FAE">
            <w:pPr>
              <w:widowControl/>
              <w:textAlignment w:val="center"/>
              <w:rPr>
                <w:rFonts w:ascii="Times New Roman" w:hAnsi="Times New Roman"/>
                <w:kern w:val="0"/>
                <w:szCs w:val="21"/>
                <w:lang w:bidi="ar"/>
              </w:rPr>
            </w:pPr>
            <w:r>
              <w:rPr>
                <w:rFonts w:ascii="Times New Roman" w:hAnsi="Times New Roman" w:hint="eastAsia"/>
                <w:kern w:val="0"/>
                <w:szCs w:val="21"/>
                <w:lang w:bidi="ar"/>
              </w:rPr>
              <w:t>不存在培训时间与当地中小学教学时间相冲突、培训</w:t>
            </w:r>
            <w:r>
              <w:rPr>
                <w:rFonts w:ascii="Times New Roman" w:hAnsi="Times New Roman"/>
                <w:kern w:val="0"/>
                <w:szCs w:val="21"/>
                <w:lang w:bidi="ar"/>
              </w:rPr>
              <w:t>结束时间超过</w:t>
            </w:r>
            <w:r>
              <w:rPr>
                <w:rFonts w:ascii="Times New Roman" w:hAnsi="Times New Roman"/>
                <w:kern w:val="0"/>
                <w:szCs w:val="21"/>
                <w:lang w:bidi="ar"/>
              </w:rPr>
              <w:t>20</w:t>
            </w:r>
            <w:r>
              <w:rPr>
                <w:rFonts w:ascii="Times New Roman" w:hAnsi="Times New Roman" w:hint="eastAsia"/>
                <w:kern w:val="0"/>
                <w:szCs w:val="21"/>
                <w:lang w:bidi="ar"/>
              </w:rPr>
              <w:t>:</w:t>
            </w:r>
            <w:r>
              <w:rPr>
                <w:rFonts w:ascii="Times New Roman" w:hAnsi="Times New Roman"/>
                <w:kern w:val="0"/>
                <w:szCs w:val="21"/>
                <w:lang w:bidi="ar"/>
              </w:rPr>
              <w:t>30</w:t>
            </w:r>
            <w:r>
              <w:rPr>
                <w:rFonts w:ascii="Times New Roman" w:hAnsi="Times New Roman" w:hint="eastAsia"/>
                <w:kern w:val="0"/>
                <w:szCs w:val="21"/>
                <w:lang w:bidi="ar"/>
              </w:rPr>
              <w:t>，每课时不超过</w:t>
            </w:r>
            <w:r>
              <w:rPr>
                <w:rFonts w:ascii="Times New Roman" w:hAnsi="Times New Roman" w:hint="eastAsia"/>
                <w:kern w:val="0"/>
                <w:szCs w:val="21"/>
                <w:lang w:bidi="ar"/>
              </w:rPr>
              <w:t>45</w:t>
            </w:r>
            <w:r>
              <w:rPr>
                <w:rFonts w:ascii="Times New Roman" w:hAnsi="Times New Roman" w:hint="eastAsia"/>
                <w:kern w:val="0"/>
                <w:szCs w:val="21"/>
                <w:lang w:bidi="ar"/>
              </w:rPr>
              <w:t>分钟，课程间隔不少于</w:t>
            </w:r>
            <w:r>
              <w:rPr>
                <w:rFonts w:ascii="Times New Roman" w:hAnsi="Times New Roman" w:hint="eastAsia"/>
                <w:kern w:val="0"/>
                <w:szCs w:val="21"/>
                <w:lang w:bidi="ar"/>
              </w:rPr>
              <w:t>10</w:t>
            </w:r>
            <w:r>
              <w:rPr>
                <w:rFonts w:ascii="Times New Roman" w:hAnsi="Times New Roman" w:hint="eastAsia"/>
                <w:kern w:val="0"/>
                <w:szCs w:val="21"/>
                <w:lang w:bidi="ar"/>
              </w:rPr>
              <w:t>分钟的情况，得</w:t>
            </w:r>
            <w:r>
              <w:rPr>
                <w:rFonts w:ascii="Times New Roman" w:hAnsi="Times New Roman" w:hint="eastAsia"/>
                <w:kern w:val="0"/>
                <w:szCs w:val="21"/>
                <w:lang w:bidi="ar"/>
              </w:rPr>
              <w:t>1</w:t>
            </w:r>
            <w:r>
              <w:rPr>
                <w:rFonts w:ascii="Times New Roman" w:hAnsi="Times New Roman" w:hint="eastAsia"/>
                <w:kern w:val="0"/>
                <w:szCs w:val="21"/>
                <w:lang w:bidi="ar"/>
              </w:rPr>
              <w:t>分</w:t>
            </w:r>
            <w:bookmarkStart w:id="5" w:name="OLE_LINK12"/>
            <w:r>
              <w:rPr>
                <w:rFonts w:hint="eastAsia"/>
              </w:rPr>
              <w:t>（成人类机构无需提供）</w:t>
            </w:r>
            <w:bookmarkEnd w:id="5"/>
          </w:p>
        </w:tc>
        <w:tc>
          <w:tcPr>
            <w:tcW w:w="1170" w:type="dxa"/>
            <w:vMerge/>
          </w:tcPr>
          <w:p w14:paraId="51A68C0A" w14:textId="77777777" w:rsidR="00663746" w:rsidRDefault="00663746" w:rsidP="00DB3FAE">
            <w:pPr>
              <w:spacing w:line="300" w:lineRule="exact"/>
              <w:jc w:val="center"/>
              <w:rPr>
                <w:rFonts w:ascii="Times New Roman" w:hAnsi="Times New Roman"/>
                <w:kern w:val="0"/>
                <w:szCs w:val="21"/>
                <w:lang w:bidi="ar"/>
              </w:rPr>
            </w:pPr>
          </w:p>
        </w:tc>
        <w:tc>
          <w:tcPr>
            <w:tcW w:w="780" w:type="dxa"/>
          </w:tcPr>
          <w:p w14:paraId="7D57359E" w14:textId="77777777" w:rsidR="00663746" w:rsidRDefault="00663746" w:rsidP="00DB3FAE">
            <w:pPr>
              <w:spacing w:line="300" w:lineRule="exact"/>
              <w:jc w:val="center"/>
              <w:rPr>
                <w:rFonts w:ascii="仿宋" w:eastAsia="仿宋" w:hAnsi="仿宋" w:cs="仿宋" w:hint="eastAsia"/>
                <w:szCs w:val="21"/>
              </w:rPr>
            </w:pPr>
          </w:p>
        </w:tc>
        <w:tc>
          <w:tcPr>
            <w:tcW w:w="780" w:type="dxa"/>
          </w:tcPr>
          <w:p w14:paraId="15B0F460" w14:textId="77777777" w:rsidR="00663746" w:rsidRDefault="00663746" w:rsidP="00DB3FAE">
            <w:pPr>
              <w:spacing w:line="300" w:lineRule="exact"/>
              <w:jc w:val="center"/>
              <w:rPr>
                <w:rFonts w:ascii="仿宋" w:eastAsia="仿宋" w:hAnsi="仿宋" w:cs="仿宋" w:hint="eastAsia"/>
                <w:szCs w:val="21"/>
              </w:rPr>
            </w:pPr>
          </w:p>
        </w:tc>
        <w:tc>
          <w:tcPr>
            <w:tcW w:w="762" w:type="dxa"/>
          </w:tcPr>
          <w:p w14:paraId="409BB1A9" w14:textId="77777777" w:rsidR="00663746" w:rsidRDefault="00663746" w:rsidP="00DB3FAE">
            <w:pPr>
              <w:spacing w:line="300" w:lineRule="exact"/>
              <w:jc w:val="center"/>
              <w:rPr>
                <w:rFonts w:ascii="仿宋" w:eastAsia="仿宋" w:hAnsi="仿宋" w:cs="仿宋" w:hint="eastAsia"/>
                <w:szCs w:val="21"/>
              </w:rPr>
            </w:pPr>
          </w:p>
        </w:tc>
      </w:tr>
      <w:tr w:rsidR="00663746" w14:paraId="73D381C6" w14:textId="77777777" w:rsidTr="00DB3FAE">
        <w:trPr>
          <w:trHeight w:val="484"/>
        </w:trPr>
        <w:tc>
          <w:tcPr>
            <w:tcW w:w="645" w:type="dxa"/>
            <w:vMerge/>
          </w:tcPr>
          <w:p w14:paraId="5BEC5438" w14:textId="77777777" w:rsidR="00663746" w:rsidRDefault="00663746" w:rsidP="00DB3FAE">
            <w:pPr>
              <w:spacing w:line="300" w:lineRule="exact"/>
              <w:jc w:val="center"/>
              <w:rPr>
                <w:rFonts w:ascii="仿宋" w:eastAsia="仿宋" w:hAnsi="仿宋" w:cs="仿宋" w:hint="eastAsia"/>
                <w:szCs w:val="21"/>
              </w:rPr>
            </w:pPr>
          </w:p>
        </w:tc>
        <w:tc>
          <w:tcPr>
            <w:tcW w:w="975" w:type="dxa"/>
            <w:vMerge w:val="restart"/>
            <w:vAlign w:val="center"/>
          </w:tcPr>
          <w:p w14:paraId="1467D7D7" w14:textId="77777777" w:rsidR="00663746" w:rsidRDefault="00663746" w:rsidP="00DB3FAE">
            <w:pPr>
              <w:widowControl/>
              <w:textAlignment w:val="center"/>
              <w:rPr>
                <w:rFonts w:ascii="Times New Roman" w:hAnsi="Times New Roman"/>
                <w:kern w:val="0"/>
                <w:szCs w:val="21"/>
                <w:lang w:bidi="ar"/>
              </w:rPr>
            </w:pPr>
            <w:r>
              <w:rPr>
                <w:rFonts w:ascii="Times New Roman" w:hAnsi="Times New Roman" w:hint="eastAsia"/>
                <w:kern w:val="0"/>
                <w:szCs w:val="21"/>
                <w:lang w:bidi="ar"/>
              </w:rPr>
              <w:t>培训材料</w:t>
            </w:r>
          </w:p>
        </w:tc>
        <w:tc>
          <w:tcPr>
            <w:tcW w:w="4770" w:type="dxa"/>
            <w:vAlign w:val="center"/>
          </w:tcPr>
          <w:p w14:paraId="6ED0115E" w14:textId="77777777" w:rsidR="00663746" w:rsidRDefault="00663746" w:rsidP="00DB3FAE">
            <w:pPr>
              <w:widowControl/>
              <w:textAlignment w:val="center"/>
              <w:rPr>
                <w:rFonts w:ascii="Times New Roman" w:hAnsi="Times New Roman"/>
                <w:kern w:val="0"/>
                <w:szCs w:val="21"/>
                <w:lang w:bidi="ar"/>
              </w:rPr>
            </w:pPr>
            <w:r>
              <w:rPr>
                <w:rFonts w:ascii="Times New Roman" w:hAnsi="Times New Roman"/>
                <w:kern w:val="0"/>
                <w:szCs w:val="21"/>
                <w:lang w:bidi="ar"/>
              </w:rPr>
              <w:t>建立培训材料</w:t>
            </w:r>
            <w:r>
              <w:rPr>
                <w:rFonts w:ascii="Times New Roman" w:hAnsi="Times New Roman" w:hint="eastAsia"/>
                <w:kern w:val="0"/>
                <w:szCs w:val="21"/>
                <w:lang w:bidi="ar"/>
              </w:rPr>
              <w:t>编写研发、审核、选用使用及人员资质审查等内部管理制度</w:t>
            </w:r>
          </w:p>
        </w:tc>
        <w:tc>
          <w:tcPr>
            <w:tcW w:w="4545" w:type="dxa"/>
            <w:vAlign w:val="center"/>
          </w:tcPr>
          <w:p w14:paraId="3F37412E" w14:textId="77777777" w:rsidR="00663746" w:rsidRDefault="00663746" w:rsidP="00DB3FAE">
            <w:pPr>
              <w:widowControl/>
              <w:textAlignment w:val="center"/>
              <w:rPr>
                <w:rFonts w:ascii="Times New Roman" w:hAnsi="Times New Roman"/>
                <w:kern w:val="0"/>
                <w:szCs w:val="21"/>
                <w:lang w:bidi="ar"/>
              </w:rPr>
            </w:pPr>
            <w:r>
              <w:rPr>
                <w:rFonts w:ascii="Times New Roman" w:hAnsi="Times New Roman" w:hint="eastAsia"/>
                <w:kern w:val="0"/>
                <w:szCs w:val="21"/>
                <w:lang w:bidi="ar"/>
              </w:rPr>
              <w:t>建立培训材料内部管理制度、使用经审核通过的培训材料的，得</w:t>
            </w:r>
            <w:r>
              <w:rPr>
                <w:rFonts w:ascii="Times New Roman" w:hAnsi="Times New Roman" w:hint="eastAsia"/>
                <w:kern w:val="0"/>
                <w:szCs w:val="21"/>
                <w:lang w:bidi="ar"/>
              </w:rPr>
              <w:t>1</w:t>
            </w:r>
            <w:r>
              <w:rPr>
                <w:rFonts w:ascii="Times New Roman" w:hAnsi="Times New Roman" w:hint="eastAsia"/>
                <w:kern w:val="0"/>
                <w:szCs w:val="21"/>
                <w:lang w:bidi="ar"/>
              </w:rPr>
              <w:t>分</w:t>
            </w:r>
            <w:r>
              <w:rPr>
                <w:rFonts w:hint="eastAsia"/>
              </w:rPr>
              <w:t>（成人类机构无需提供）</w:t>
            </w:r>
          </w:p>
        </w:tc>
        <w:tc>
          <w:tcPr>
            <w:tcW w:w="1170" w:type="dxa"/>
            <w:vMerge/>
          </w:tcPr>
          <w:p w14:paraId="45CC4944" w14:textId="77777777" w:rsidR="00663746" w:rsidRDefault="00663746" w:rsidP="00DB3FAE">
            <w:pPr>
              <w:spacing w:line="300" w:lineRule="exact"/>
              <w:jc w:val="center"/>
              <w:rPr>
                <w:rFonts w:ascii="Times New Roman" w:hAnsi="Times New Roman"/>
                <w:kern w:val="0"/>
                <w:szCs w:val="21"/>
                <w:lang w:bidi="ar"/>
              </w:rPr>
            </w:pPr>
          </w:p>
        </w:tc>
        <w:tc>
          <w:tcPr>
            <w:tcW w:w="780" w:type="dxa"/>
          </w:tcPr>
          <w:p w14:paraId="4923A173" w14:textId="77777777" w:rsidR="00663746" w:rsidRDefault="00663746" w:rsidP="00DB3FAE">
            <w:pPr>
              <w:spacing w:line="300" w:lineRule="exact"/>
              <w:jc w:val="center"/>
              <w:rPr>
                <w:rFonts w:ascii="仿宋" w:eastAsia="仿宋" w:hAnsi="仿宋" w:cs="仿宋" w:hint="eastAsia"/>
                <w:szCs w:val="21"/>
              </w:rPr>
            </w:pPr>
          </w:p>
        </w:tc>
        <w:tc>
          <w:tcPr>
            <w:tcW w:w="780" w:type="dxa"/>
          </w:tcPr>
          <w:p w14:paraId="76F59A42" w14:textId="77777777" w:rsidR="00663746" w:rsidRDefault="00663746" w:rsidP="00DB3FAE">
            <w:pPr>
              <w:spacing w:line="300" w:lineRule="exact"/>
              <w:jc w:val="center"/>
              <w:rPr>
                <w:rFonts w:ascii="仿宋" w:eastAsia="仿宋" w:hAnsi="仿宋" w:cs="仿宋" w:hint="eastAsia"/>
                <w:szCs w:val="21"/>
              </w:rPr>
            </w:pPr>
          </w:p>
        </w:tc>
        <w:tc>
          <w:tcPr>
            <w:tcW w:w="762" w:type="dxa"/>
          </w:tcPr>
          <w:p w14:paraId="472BBBE1" w14:textId="77777777" w:rsidR="00663746" w:rsidRDefault="00663746" w:rsidP="00DB3FAE">
            <w:pPr>
              <w:spacing w:line="300" w:lineRule="exact"/>
              <w:jc w:val="center"/>
              <w:rPr>
                <w:rFonts w:ascii="仿宋" w:eastAsia="仿宋" w:hAnsi="仿宋" w:cs="仿宋" w:hint="eastAsia"/>
                <w:szCs w:val="21"/>
              </w:rPr>
            </w:pPr>
          </w:p>
        </w:tc>
      </w:tr>
      <w:tr w:rsidR="00663746" w14:paraId="1494F5C4" w14:textId="77777777" w:rsidTr="00DB3FAE">
        <w:trPr>
          <w:trHeight w:val="484"/>
        </w:trPr>
        <w:tc>
          <w:tcPr>
            <w:tcW w:w="645" w:type="dxa"/>
            <w:vMerge/>
          </w:tcPr>
          <w:p w14:paraId="14267D5F" w14:textId="77777777" w:rsidR="00663746" w:rsidRDefault="00663746" w:rsidP="00DB3FAE">
            <w:pPr>
              <w:spacing w:line="300" w:lineRule="exact"/>
              <w:jc w:val="center"/>
              <w:rPr>
                <w:rFonts w:ascii="仿宋" w:eastAsia="仿宋" w:hAnsi="仿宋" w:cs="仿宋" w:hint="eastAsia"/>
                <w:szCs w:val="21"/>
              </w:rPr>
            </w:pPr>
          </w:p>
        </w:tc>
        <w:tc>
          <w:tcPr>
            <w:tcW w:w="975" w:type="dxa"/>
            <w:vMerge/>
          </w:tcPr>
          <w:p w14:paraId="23A4637B" w14:textId="77777777" w:rsidR="00663746" w:rsidRDefault="00663746" w:rsidP="00DB3FAE">
            <w:pPr>
              <w:widowControl/>
              <w:textAlignment w:val="center"/>
              <w:rPr>
                <w:rFonts w:ascii="Times New Roman" w:hAnsi="Times New Roman"/>
                <w:kern w:val="0"/>
                <w:szCs w:val="21"/>
                <w:lang w:bidi="ar"/>
              </w:rPr>
            </w:pPr>
          </w:p>
        </w:tc>
        <w:tc>
          <w:tcPr>
            <w:tcW w:w="4770" w:type="dxa"/>
            <w:vAlign w:val="center"/>
          </w:tcPr>
          <w:p w14:paraId="74892179" w14:textId="77777777" w:rsidR="00663746" w:rsidRDefault="00663746" w:rsidP="00DB3FAE">
            <w:pPr>
              <w:widowControl/>
              <w:textAlignment w:val="center"/>
              <w:rPr>
                <w:rFonts w:ascii="Times New Roman" w:hAnsi="Times New Roman"/>
                <w:kern w:val="0"/>
                <w:szCs w:val="21"/>
                <w:lang w:bidi="ar"/>
              </w:rPr>
            </w:pPr>
            <w:r>
              <w:rPr>
                <w:rFonts w:ascii="Times New Roman" w:hAnsi="Times New Roman" w:hint="eastAsia"/>
                <w:kern w:val="0"/>
                <w:szCs w:val="21"/>
                <w:lang w:bidi="ar"/>
              </w:rPr>
              <w:t>培训材料、编写研发人员信息</w:t>
            </w:r>
            <w:proofErr w:type="gramStart"/>
            <w:r>
              <w:rPr>
                <w:rFonts w:ascii="Times New Roman" w:hAnsi="Times New Roman" w:hint="eastAsia"/>
                <w:kern w:val="0"/>
                <w:szCs w:val="21"/>
                <w:lang w:bidi="ar"/>
              </w:rPr>
              <w:t>报相应</w:t>
            </w:r>
            <w:proofErr w:type="gramEnd"/>
            <w:r>
              <w:rPr>
                <w:rFonts w:ascii="Times New Roman" w:hAnsi="Times New Roman" w:hint="eastAsia"/>
                <w:kern w:val="0"/>
                <w:szCs w:val="21"/>
                <w:lang w:bidi="ar"/>
              </w:rPr>
              <w:t>行政主管部门备案；对所有培训材料存档保管、备查，保管期限不少于材料使用完毕后</w:t>
            </w:r>
            <w:r>
              <w:rPr>
                <w:rFonts w:ascii="Times New Roman" w:hAnsi="Times New Roman" w:hint="eastAsia"/>
                <w:kern w:val="0"/>
                <w:szCs w:val="21"/>
                <w:lang w:bidi="ar"/>
              </w:rPr>
              <w:t>3</w:t>
            </w:r>
            <w:r>
              <w:rPr>
                <w:rFonts w:ascii="Times New Roman" w:hAnsi="Times New Roman" w:hint="eastAsia"/>
                <w:kern w:val="0"/>
                <w:szCs w:val="21"/>
                <w:lang w:bidi="ar"/>
              </w:rPr>
              <w:t>年</w:t>
            </w:r>
          </w:p>
        </w:tc>
        <w:tc>
          <w:tcPr>
            <w:tcW w:w="4545" w:type="dxa"/>
            <w:vAlign w:val="center"/>
          </w:tcPr>
          <w:p w14:paraId="4BD61D36" w14:textId="77777777" w:rsidR="00663746" w:rsidRDefault="00663746" w:rsidP="00DB3FAE">
            <w:pPr>
              <w:widowControl/>
              <w:textAlignment w:val="center"/>
              <w:rPr>
                <w:rFonts w:ascii="Times New Roman" w:hAnsi="Times New Roman"/>
                <w:kern w:val="0"/>
                <w:szCs w:val="21"/>
                <w:lang w:bidi="ar"/>
              </w:rPr>
            </w:pPr>
            <w:r>
              <w:rPr>
                <w:rFonts w:ascii="Times New Roman" w:hAnsi="Times New Roman" w:hint="eastAsia"/>
                <w:kern w:val="0"/>
                <w:szCs w:val="21"/>
                <w:lang w:bidi="ar"/>
              </w:rPr>
              <w:t>培训材料、编写研发人员信息</w:t>
            </w:r>
            <w:proofErr w:type="gramStart"/>
            <w:r>
              <w:rPr>
                <w:rFonts w:ascii="Times New Roman" w:hAnsi="Times New Roman" w:hint="eastAsia"/>
                <w:kern w:val="0"/>
                <w:szCs w:val="21"/>
                <w:lang w:bidi="ar"/>
              </w:rPr>
              <w:t>报相应</w:t>
            </w:r>
            <w:proofErr w:type="gramEnd"/>
            <w:r>
              <w:rPr>
                <w:rFonts w:ascii="Times New Roman" w:hAnsi="Times New Roman" w:hint="eastAsia"/>
                <w:kern w:val="0"/>
                <w:szCs w:val="21"/>
                <w:lang w:bidi="ar"/>
              </w:rPr>
              <w:t>行政主管部门备案；对所有培训材料存档保管、备查，保管期限不少于材料使用完毕后</w:t>
            </w:r>
            <w:r>
              <w:rPr>
                <w:rFonts w:ascii="Times New Roman" w:hAnsi="Times New Roman" w:hint="eastAsia"/>
                <w:kern w:val="0"/>
                <w:szCs w:val="21"/>
                <w:lang w:bidi="ar"/>
              </w:rPr>
              <w:t>3</w:t>
            </w:r>
            <w:r>
              <w:rPr>
                <w:rFonts w:ascii="Times New Roman" w:hAnsi="Times New Roman" w:hint="eastAsia"/>
                <w:kern w:val="0"/>
                <w:szCs w:val="21"/>
                <w:lang w:bidi="ar"/>
              </w:rPr>
              <w:t>年，得</w:t>
            </w:r>
            <w:r>
              <w:rPr>
                <w:rFonts w:ascii="Times New Roman" w:hAnsi="Times New Roman" w:hint="eastAsia"/>
                <w:kern w:val="0"/>
                <w:szCs w:val="21"/>
                <w:lang w:bidi="ar"/>
              </w:rPr>
              <w:t>1</w:t>
            </w:r>
            <w:r>
              <w:rPr>
                <w:rFonts w:ascii="Times New Roman" w:hAnsi="Times New Roman" w:hint="eastAsia"/>
                <w:kern w:val="0"/>
                <w:szCs w:val="21"/>
                <w:lang w:bidi="ar"/>
              </w:rPr>
              <w:t>分</w:t>
            </w:r>
            <w:bookmarkStart w:id="6" w:name="OLE_LINK22"/>
            <w:r>
              <w:rPr>
                <w:rFonts w:hint="eastAsia"/>
              </w:rPr>
              <w:t>（成人类机构无需提供）</w:t>
            </w:r>
            <w:bookmarkEnd w:id="6"/>
          </w:p>
        </w:tc>
        <w:tc>
          <w:tcPr>
            <w:tcW w:w="1170" w:type="dxa"/>
            <w:vMerge/>
          </w:tcPr>
          <w:p w14:paraId="702B7D00" w14:textId="77777777" w:rsidR="00663746" w:rsidRDefault="00663746" w:rsidP="00DB3FAE">
            <w:pPr>
              <w:spacing w:line="300" w:lineRule="exact"/>
              <w:jc w:val="center"/>
              <w:rPr>
                <w:rFonts w:ascii="Times New Roman" w:hAnsi="Times New Roman"/>
                <w:kern w:val="0"/>
                <w:szCs w:val="21"/>
                <w:lang w:bidi="ar"/>
              </w:rPr>
            </w:pPr>
          </w:p>
        </w:tc>
        <w:tc>
          <w:tcPr>
            <w:tcW w:w="780" w:type="dxa"/>
          </w:tcPr>
          <w:p w14:paraId="4F6767C7" w14:textId="77777777" w:rsidR="00663746" w:rsidRDefault="00663746" w:rsidP="00DB3FAE">
            <w:pPr>
              <w:spacing w:line="300" w:lineRule="exact"/>
              <w:jc w:val="center"/>
              <w:rPr>
                <w:rFonts w:ascii="仿宋" w:eastAsia="仿宋" w:hAnsi="仿宋" w:cs="仿宋" w:hint="eastAsia"/>
                <w:szCs w:val="21"/>
              </w:rPr>
            </w:pPr>
          </w:p>
        </w:tc>
        <w:tc>
          <w:tcPr>
            <w:tcW w:w="780" w:type="dxa"/>
          </w:tcPr>
          <w:p w14:paraId="4D052405" w14:textId="77777777" w:rsidR="00663746" w:rsidRDefault="00663746" w:rsidP="00DB3FAE">
            <w:pPr>
              <w:spacing w:line="300" w:lineRule="exact"/>
              <w:jc w:val="center"/>
              <w:rPr>
                <w:rFonts w:ascii="仿宋" w:eastAsia="仿宋" w:hAnsi="仿宋" w:cs="仿宋" w:hint="eastAsia"/>
                <w:szCs w:val="21"/>
              </w:rPr>
            </w:pPr>
          </w:p>
        </w:tc>
        <w:tc>
          <w:tcPr>
            <w:tcW w:w="762" w:type="dxa"/>
          </w:tcPr>
          <w:p w14:paraId="5943AEC7" w14:textId="77777777" w:rsidR="00663746" w:rsidRDefault="00663746" w:rsidP="00DB3FAE">
            <w:pPr>
              <w:spacing w:line="300" w:lineRule="exact"/>
              <w:jc w:val="center"/>
              <w:rPr>
                <w:rFonts w:ascii="仿宋" w:eastAsia="仿宋" w:hAnsi="仿宋" w:cs="仿宋" w:hint="eastAsia"/>
                <w:szCs w:val="21"/>
              </w:rPr>
            </w:pPr>
          </w:p>
        </w:tc>
      </w:tr>
      <w:tr w:rsidR="00663746" w14:paraId="36FE33D6" w14:textId="77777777" w:rsidTr="00DB3FAE">
        <w:trPr>
          <w:trHeight w:val="484"/>
        </w:trPr>
        <w:tc>
          <w:tcPr>
            <w:tcW w:w="645" w:type="dxa"/>
            <w:vMerge/>
          </w:tcPr>
          <w:p w14:paraId="31A52224" w14:textId="77777777" w:rsidR="00663746" w:rsidRDefault="00663746" w:rsidP="00DB3FAE">
            <w:pPr>
              <w:spacing w:line="300" w:lineRule="exact"/>
              <w:jc w:val="center"/>
              <w:rPr>
                <w:rFonts w:ascii="仿宋" w:eastAsia="仿宋" w:hAnsi="仿宋" w:cs="仿宋" w:hint="eastAsia"/>
                <w:szCs w:val="21"/>
              </w:rPr>
            </w:pPr>
          </w:p>
        </w:tc>
        <w:tc>
          <w:tcPr>
            <w:tcW w:w="975" w:type="dxa"/>
            <w:vMerge w:val="restart"/>
            <w:vAlign w:val="center"/>
          </w:tcPr>
          <w:p w14:paraId="271B92ED" w14:textId="77777777" w:rsidR="00663746" w:rsidRDefault="00663746" w:rsidP="00DB3FAE">
            <w:pPr>
              <w:widowControl/>
              <w:textAlignment w:val="center"/>
              <w:rPr>
                <w:rFonts w:ascii="Times New Roman" w:hAnsi="Times New Roman"/>
                <w:kern w:val="0"/>
                <w:szCs w:val="21"/>
                <w:lang w:bidi="ar"/>
              </w:rPr>
            </w:pPr>
            <w:r>
              <w:rPr>
                <w:rFonts w:ascii="Times New Roman" w:hAnsi="Times New Roman" w:hint="eastAsia"/>
                <w:kern w:val="0"/>
                <w:szCs w:val="21"/>
                <w:lang w:bidi="ar"/>
              </w:rPr>
              <w:t>从业人员</w:t>
            </w:r>
          </w:p>
        </w:tc>
        <w:tc>
          <w:tcPr>
            <w:tcW w:w="4770" w:type="dxa"/>
            <w:vAlign w:val="center"/>
          </w:tcPr>
          <w:p w14:paraId="67E04B63" w14:textId="77777777" w:rsidR="00663746" w:rsidRDefault="00663746" w:rsidP="00DB3FAE">
            <w:pPr>
              <w:widowControl/>
              <w:textAlignment w:val="center"/>
              <w:rPr>
                <w:rFonts w:ascii="Times New Roman" w:hAnsi="Times New Roman"/>
                <w:kern w:val="0"/>
                <w:szCs w:val="21"/>
                <w:lang w:bidi="ar"/>
              </w:rPr>
            </w:pPr>
            <w:r>
              <w:rPr>
                <w:rFonts w:ascii="Times New Roman" w:hAnsi="Times New Roman" w:hint="eastAsia"/>
                <w:kern w:val="0"/>
                <w:szCs w:val="21"/>
                <w:lang w:bidi="ar"/>
              </w:rPr>
              <w:t>不得聘用中小学和幼儿园在职教师（含民办中小学和幼儿园）</w:t>
            </w:r>
          </w:p>
        </w:tc>
        <w:tc>
          <w:tcPr>
            <w:tcW w:w="4545" w:type="dxa"/>
            <w:vAlign w:val="center"/>
          </w:tcPr>
          <w:p w14:paraId="22B90522" w14:textId="77777777" w:rsidR="00663746" w:rsidRDefault="00663746" w:rsidP="00DB3FAE">
            <w:pPr>
              <w:widowControl/>
              <w:textAlignment w:val="center"/>
              <w:rPr>
                <w:rFonts w:ascii="Times New Roman" w:hAnsi="Times New Roman"/>
                <w:kern w:val="0"/>
                <w:szCs w:val="21"/>
                <w:lang w:bidi="ar"/>
              </w:rPr>
            </w:pPr>
            <w:r>
              <w:rPr>
                <w:rFonts w:ascii="Times New Roman" w:hAnsi="Times New Roman" w:hint="eastAsia"/>
                <w:kern w:val="0"/>
                <w:szCs w:val="21"/>
                <w:lang w:bidi="ar"/>
              </w:rPr>
              <w:t>未聘用中小学和幼儿园在职教师（含民办中小学和幼儿园），得</w:t>
            </w:r>
            <w:r>
              <w:rPr>
                <w:rFonts w:ascii="Times New Roman" w:hAnsi="Times New Roman" w:hint="eastAsia"/>
                <w:kern w:val="0"/>
                <w:szCs w:val="21"/>
                <w:lang w:bidi="ar"/>
              </w:rPr>
              <w:t>1</w:t>
            </w:r>
            <w:r>
              <w:rPr>
                <w:rFonts w:ascii="Times New Roman" w:hAnsi="Times New Roman" w:hint="eastAsia"/>
                <w:kern w:val="0"/>
                <w:szCs w:val="21"/>
                <w:lang w:bidi="ar"/>
              </w:rPr>
              <w:t>分</w:t>
            </w:r>
          </w:p>
        </w:tc>
        <w:tc>
          <w:tcPr>
            <w:tcW w:w="1170" w:type="dxa"/>
            <w:vMerge w:val="restart"/>
          </w:tcPr>
          <w:p w14:paraId="2F06BFF8" w14:textId="77777777" w:rsidR="00663746" w:rsidRDefault="00663746" w:rsidP="00DB3FAE">
            <w:pPr>
              <w:spacing w:line="300" w:lineRule="exact"/>
              <w:jc w:val="center"/>
              <w:rPr>
                <w:rFonts w:ascii="Times New Roman" w:hAnsi="Times New Roman"/>
                <w:kern w:val="0"/>
                <w:szCs w:val="21"/>
                <w:lang w:bidi="ar"/>
              </w:rPr>
            </w:pPr>
            <w:r>
              <w:rPr>
                <w:rFonts w:ascii="Times New Roman" w:hAnsi="Times New Roman" w:hint="eastAsia"/>
                <w:color w:val="000000"/>
                <w:kern w:val="0"/>
                <w:szCs w:val="21"/>
                <w:lang w:bidi="ar"/>
              </w:rPr>
              <w:t>查看相关资料和凭证</w:t>
            </w:r>
          </w:p>
        </w:tc>
        <w:tc>
          <w:tcPr>
            <w:tcW w:w="780" w:type="dxa"/>
          </w:tcPr>
          <w:p w14:paraId="30FF6609" w14:textId="77777777" w:rsidR="00663746" w:rsidRDefault="00663746" w:rsidP="00DB3FAE">
            <w:pPr>
              <w:spacing w:line="300" w:lineRule="exact"/>
              <w:jc w:val="center"/>
              <w:rPr>
                <w:rFonts w:ascii="仿宋" w:eastAsia="仿宋" w:hAnsi="仿宋" w:cs="仿宋" w:hint="eastAsia"/>
                <w:szCs w:val="21"/>
              </w:rPr>
            </w:pPr>
          </w:p>
        </w:tc>
        <w:tc>
          <w:tcPr>
            <w:tcW w:w="780" w:type="dxa"/>
          </w:tcPr>
          <w:p w14:paraId="50FA320C" w14:textId="77777777" w:rsidR="00663746" w:rsidRDefault="00663746" w:rsidP="00DB3FAE">
            <w:pPr>
              <w:spacing w:line="300" w:lineRule="exact"/>
              <w:jc w:val="center"/>
              <w:rPr>
                <w:rFonts w:ascii="仿宋" w:eastAsia="仿宋" w:hAnsi="仿宋" w:cs="仿宋" w:hint="eastAsia"/>
                <w:szCs w:val="21"/>
              </w:rPr>
            </w:pPr>
          </w:p>
        </w:tc>
        <w:tc>
          <w:tcPr>
            <w:tcW w:w="762" w:type="dxa"/>
          </w:tcPr>
          <w:p w14:paraId="295EDAD7" w14:textId="77777777" w:rsidR="00663746" w:rsidRDefault="00663746" w:rsidP="00DB3FAE">
            <w:pPr>
              <w:spacing w:line="300" w:lineRule="exact"/>
              <w:jc w:val="center"/>
              <w:rPr>
                <w:rFonts w:ascii="仿宋" w:eastAsia="仿宋" w:hAnsi="仿宋" w:cs="仿宋" w:hint="eastAsia"/>
                <w:szCs w:val="21"/>
              </w:rPr>
            </w:pPr>
          </w:p>
        </w:tc>
      </w:tr>
      <w:tr w:rsidR="00663746" w14:paraId="2EFC1EC6" w14:textId="77777777" w:rsidTr="00DB3FAE">
        <w:trPr>
          <w:trHeight w:val="484"/>
        </w:trPr>
        <w:tc>
          <w:tcPr>
            <w:tcW w:w="645" w:type="dxa"/>
            <w:vMerge/>
          </w:tcPr>
          <w:p w14:paraId="51176864" w14:textId="77777777" w:rsidR="00663746" w:rsidRDefault="00663746" w:rsidP="00DB3FAE">
            <w:pPr>
              <w:spacing w:line="300" w:lineRule="exact"/>
              <w:jc w:val="center"/>
              <w:rPr>
                <w:rFonts w:ascii="仿宋" w:eastAsia="仿宋" w:hAnsi="仿宋" w:cs="仿宋" w:hint="eastAsia"/>
                <w:szCs w:val="21"/>
              </w:rPr>
            </w:pPr>
          </w:p>
        </w:tc>
        <w:tc>
          <w:tcPr>
            <w:tcW w:w="975" w:type="dxa"/>
            <w:vMerge/>
          </w:tcPr>
          <w:p w14:paraId="0A0CA165" w14:textId="77777777" w:rsidR="00663746" w:rsidRDefault="00663746" w:rsidP="00DB3FAE">
            <w:pPr>
              <w:widowControl/>
              <w:textAlignment w:val="center"/>
              <w:rPr>
                <w:rFonts w:ascii="Times New Roman" w:hAnsi="Times New Roman"/>
                <w:kern w:val="0"/>
                <w:szCs w:val="21"/>
                <w:lang w:bidi="ar"/>
              </w:rPr>
            </w:pPr>
          </w:p>
        </w:tc>
        <w:tc>
          <w:tcPr>
            <w:tcW w:w="4770" w:type="dxa"/>
            <w:vAlign w:val="center"/>
          </w:tcPr>
          <w:p w14:paraId="219843BC" w14:textId="77777777" w:rsidR="00663746" w:rsidRDefault="00663746" w:rsidP="00DB3FAE">
            <w:pPr>
              <w:widowControl/>
              <w:textAlignment w:val="center"/>
              <w:rPr>
                <w:rFonts w:ascii="Times New Roman" w:hAnsi="Times New Roman"/>
                <w:kern w:val="0"/>
                <w:szCs w:val="21"/>
                <w:lang w:bidi="ar"/>
              </w:rPr>
            </w:pPr>
            <w:r>
              <w:rPr>
                <w:rFonts w:ascii="Times New Roman" w:hAnsi="Times New Roman" w:hint="eastAsia"/>
                <w:kern w:val="0"/>
                <w:szCs w:val="21"/>
                <w:lang w:bidi="ar"/>
              </w:rPr>
              <w:t>不得聘用在境外的外籍人员，聘用境内的外籍教师符合国家有关规定</w:t>
            </w:r>
          </w:p>
        </w:tc>
        <w:tc>
          <w:tcPr>
            <w:tcW w:w="4545" w:type="dxa"/>
            <w:vAlign w:val="center"/>
          </w:tcPr>
          <w:p w14:paraId="696B44EF" w14:textId="77777777" w:rsidR="00663746" w:rsidRDefault="00663746" w:rsidP="00DB3FAE">
            <w:pPr>
              <w:widowControl/>
              <w:textAlignment w:val="center"/>
              <w:rPr>
                <w:rFonts w:ascii="Times New Roman" w:hAnsi="Times New Roman"/>
                <w:color w:val="000000"/>
                <w:kern w:val="0"/>
                <w:szCs w:val="21"/>
                <w:lang w:bidi="ar"/>
              </w:rPr>
            </w:pPr>
            <w:r>
              <w:rPr>
                <w:rFonts w:ascii="Times New Roman" w:hAnsi="Times New Roman"/>
                <w:color w:val="000000"/>
                <w:kern w:val="0"/>
                <w:szCs w:val="21"/>
                <w:lang w:bidi="ar"/>
              </w:rPr>
              <w:t>1</w:t>
            </w:r>
            <w:r>
              <w:rPr>
                <w:rFonts w:ascii="Times New Roman" w:hAnsi="Times New Roman"/>
                <w:color w:val="000000"/>
                <w:kern w:val="0"/>
                <w:szCs w:val="21"/>
                <w:lang w:bidi="ar"/>
              </w:rPr>
              <w:t>、外籍教师聘用符合国家相关规定的</w:t>
            </w:r>
            <w:r>
              <w:rPr>
                <w:rFonts w:ascii="Times New Roman" w:hAnsi="Times New Roman" w:hint="eastAsia"/>
                <w:color w:val="000000"/>
                <w:kern w:val="0"/>
                <w:szCs w:val="21"/>
                <w:lang w:bidi="ar"/>
              </w:rPr>
              <w:t>（</w:t>
            </w:r>
            <w:r>
              <w:rPr>
                <w:rFonts w:ascii="Times New Roman" w:hAnsi="Times New Roman"/>
                <w:color w:val="000000"/>
                <w:kern w:val="0"/>
                <w:szCs w:val="21"/>
                <w:lang w:bidi="ar"/>
              </w:rPr>
              <w:t>外籍人员（如有）</w:t>
            </w:r>
            <w:r>
              <w:rPr>
                <w:rFonts w:ascii="Times New Roman" w:hAnsi="Times New Roman" w:hint="eastAsia"/>
                <w:color w:val="000000"/>
                <w:kern w:val="0"/>
                <w:szCs w:val="21"/>
                <w:lang w:bidi="ar"/>
              </w:rPr>
              <w:t>则提供</w:t>
            </w:r>
            <w:r>
              <w:rPr>
                <w:rFonts w:ascii="Times New Roman" w:hAnsi="Times New Roman"/>
                <w:color w:val="000000"/>
                <w:kern w:val="0"/>
                <w:szCs w:val="21"/>
                <w:lang w:bidi="ar"/>
              </w:rPr>
              <w:t>就业证、居留证件和签证。</w:t>
            </w:r>
            <w:r>
              <w:rPr>
                <w:rFonts w:ascii="Times New Roman" w:hAnsi="Times New Roman" w:hint="eastAsia"/>
                <w:color w:val="000000"/>
                <w:kern w:val="0"/>
                <w:szCs w:val="21"/>
                <w:lang w:bidi="ar"/>
              </w:rPr>
              <w:t>）</w:t>
            </w:r>
            <w:r>
              <w:rPr>
                <w:rFonts w:ascii="Times New Roman" w:hAnsi="Times New Roman"/>
                <w:color w:val="000000"/>
                <w:kern w:val="0"/>
                <w:szCs w:val="21"/>
                <w:lang w:bidi="ar"/>
              </w:rPr>
              <w:t>，得</w:t>
            </w:r>
            <w:r>
              <w:rPr>
                <w:rFonts w:ascii="Times New Roman" w:hAnsi="Times New Roman"/>
                <w:color w:val="000000"/>
                <w:kern w:val="0"/>
                <w:szCs w:val="21"/>
                <w:lang w:bidi="ar"/>
              </w:rPr>
              <w:t>1</w:t>
            </w:r>
            <w:r>
              <w:rPr>
                <w:rFonts w:ascii="Times New Roman" w:hAnsi="Times New Roman"/>
                <w:color w:val="000000"/>
                <w:kern w:val="0"/>
                <w:szCs w:val="21"/>
                <w:lang w:bidi="ar"/>
              </w:rPr>
              <w:t>分；</w:t>
            </w:r>
          </w:p>
          <w:p w14:paraId="53406328" w14:textId="77777777" w:rsidR="00663746" w:rsidRDefault="00663746" w:rsidP="00DB3FAE">
            <w:pPr>
              <w:widowControl/>
              <w:textAlignment w:val="center"/>
              <w:rPr>
                <w:rFonts w:ascii="Times New Roman" w:hAnsi="Times New Roman"/>
                <w:kern w:val="0"/>
                <w:szCs w:val="21"/>
                <w:lang w:bidi="ar"/>
              </w:rPr>
            </w:pPr>
            <w:r>
              <w:rPr>
                <w:rFonts w:ascii="Times New Roman" w:hAnsi="Times New Roman"/>
                <w:color w:val="000000"/>
                <w:kern w:val="0"/>
                <w:szCs w:val="21"/>
                <w:lang w:bidi="ar"/>
              </w:rPr>
              <w:t>2</w:t>
            </w:r>
            <w:r>
              <w:rPr>
                <w:rFonts w:ascii="Times New Roman" w:hAnsi="Times New Roman"/>
                <w:color w:val="000000"/>
                <w:kern w:val="0"/>
                <w:szCs w:val="21"/>
                <w:lang w:bidi="ar"/>
              </w:rPr>
              <w:t>、若无外籍教师的，亦得</w:t>
            </w:r>
            <w:r>
              <w:rPr>
                <w:rFonts w:ascii="Times New Roman" w:hAnsi="Times New Roman"/>
                <w:color w:val="000000"/>
                <w:kern w:val="0"/>
                <w:szCs w:val="21"/>
                <w:lang w:bidi="ar"/>
              </w:rPr>
              <w:t>1</w:t>
            </w:r>
            <w:r>
              <w:rPr>
                <w:rFonts w:ascii="Times New Roman" w:hAnsi="Times New Roman"/>
                <w:color w:val="000000"/>
                <w:kern w:val="0"/>
                <w:szCs w:val="21"/>
                <w:lang w:bidi="ar"/>
              </w:rPr>
              <w:t>分。</w:t>
            </w:r>
          </w:p>
        </w:tc>
        <w:tc>
          <w:tcPr>
            <w:tcW w:w="1170" w:type="dxa"/>
            <w:vMerge/>
          </w:tcPr>
          <w:p w14:paraId="6828E9AB" w14:textId="77777777" w:rsidR="00663746" w:rsidRDefault="00663746" w:rsidP="00DB3FAE">
            <w:pPr>
              <w:spacing w:line="300" w:lineRule="exact"/>
              <w:jc w:val="center"/>
              <w:rPr>
                <w:rFonts w:ascii="Times New Roman" w:hAnsi="Times New Roman"/>
                <w:kern w:val="0"/>
                <w:szCs w:val="21"/>
                <w:lang w:bidi="ar"/>
              </w:rPr>
            </w:pPr>
          </w:p>
        </w:tc>
        <w:tc>
          <w:tcPr>
            <w:tcW w:w="780" w:type="dxa"/>
          </w:tcPr>
          <w:p w14:paraId="049933CB" w14:textId="77777777" w:rsidR="00663746" w:rsidRDefault="00663746" w:rsidP="00DB3FAE">
            <w:pPr>
              <w:spacing w:line="300" w:lineRule="exact"/>
              <w:jc w:val="center"/>
              <w:rPr>
                <w:rFonts w:ascii="仿宋" w:eastAsia="仿宋" w:hAnsi="仿宋" w:cs="仿宋" w:hint="eastAsia"/>
                <w:szCs w:val="21"/>
              </w:rPr>
            </w:pPr>
          </w:p>
        </w:tc>
        <w:tc>
          <w:tcPr>
            <w:tcW w:w="780" w:type="dxa"/>
          </w:tcPr>
          <w:p w14:paraId="0464B117" w14:textId="77777777" w:rsidR="00663746" w:rsidRDefault="00663746" w:rsidP="00DB3FAE">
            <w:pPr>
              <w:spacing w:line="300" w:lineRule="exact"/>
              <w:jc w:val="center"/>
              <w:rPr>
                <w:rFonts w:ascii="仿宋" w:eastAsia="仿宋" w:hAnsi="仿宋" w:cs="仿宋" w:hint="eastAsia"/>
                <w:szCs w:val="21"/>
              </w:rPr>
            </w:pPr>
          </w:p>
        </w:tc>
        <w:tc>
          <w:tcPr>
            <w:tcW w:w="762" w:type="dxa"/>
          </w:tcPr>
          <w:p w14:paraId="25EA77A1" w14:textId="77777777" w:rsidR="00663746" w:rsidRDefault="00663746" w:rsidP="00DB3FAE">
            <w:pPr>
              <w:spacing w:line="300" w:lineRule="exact"/>
              <w:jc w:val="center"/>
              <w:rPr>
                <w:rFonts w:ascii="仿宋" w:eastAsia="仿宋" w:hAnsi="仿宋" w:cs="仿宋" w:hint="eastAsia"/>
                <w:szCs w:val="21"/>
              </w:rPr>
            </w:pPr>
          </w:p>
        </w:tc>
      </w:tr>
      <w:tr w:rsidR="00663746" w14:paraId="331AD398" w14:textId="77777777" w:rsidTr="00DB3FAE">
        <w:trPr>
          <w:trHeight w:val="484"/>
        </w:trPr>
        <w:tc>
          <w:tcPr>
            <w:tcW w:w="645" w:type="dxa"/>
            <w:vMerge/>
          </w:tcPr>
          <w:p w14:paraId="1935701E" w14:textId="77777777" w:rsidR="00663746" w:rsidRDefault="00663746" w:rsidP="00DB3FAE">
            <w:pPr>
              <w:spacing w:line="300" w:lineRule="exact"/>
              <w:jc w:val="center"/>
              <w:rPr>
                <w:rFonts w:ascii="仿宋" w:eastAsia="仿宋" w:hAnsi="仿宋" w:cs="仿宋" w:hint="eastAsia"/>
                <w:szCs w:val="21"/>
              </w:rPr>
            </w:pPr>
          </w:p>
        </w:tc>
        <w:tc>
          <w:tcPr>
            <w:tcW w:w="975" w:type="dxa"/>
            <w:vMerge/>
          </w:tcPr>
          <w:p w14:paraId="321AEEBD" w14:textId="77777777" w:rsidR="00663746" w:rsidRDefault="00663746" w:rsidP="00DB3FAE">
            <w:pPr>
              <w:widowControl/>
              <w:textAlignment w:val="center"/>
              <w:rPr>
                <w:rFonts w:ascii="Times New Roman" w:hAnsi="Times New Roman"/>
                <w:kern w:val="0"/>
                <w:szCs w:val="21"/>
                <w:lang w:bidi="ar"/>
              </w:rPr>
            </w:pPr>
          </w:p>
        </w:tc>
        <w:tc>
          <w:tcPr>
            <w:tcW w:w="4770" w:type="dxa"/>
            <w:vAlign w:val="center"/>
          </w:tcPr>
          <w:p w14:paraId="4E459935" w14:textId="77777777" w:rsidR="00663746" w:rsidRDefault="00663746" w:rsidP="00DB3FAE">
            <w:pPr>
              <w:widowControl/>
              <w:textAlignment w:val="center"/>
              <w:rPr>
                <w:rFonts w:ascii="Times New Roman" w:hAnsi="Times New Roman"/>
                <w:kern w:val="0"/>
                <w:szCs w:val="21"/>
                <w:lang w:bidi="ar"/>
              </w:rPr>
            </w:pPr>
            <w:r>
              <w:rPr>
                <w:rFonts w:ascii="Times New Roman" w:hAnsi="Times New Roman" w:hint="eastAsia"/>
                <w:kern w:val="0"/>
                <w:szCs w:val="21"/>
                <w:lang w:bidi="ar"/>
              </w:rPr>
              <w:t>聘用的专兼职教学、教研人员具有相应的教师资格证或从业资格证</w:t>
            </w:r>
          </w:p>
        </w:tc>
        <w:tc>
          <w:tcPr>
            <w:tcW w:w="4545" w:type="dxa"/>
            <w:vAlign w:val="center"/>
          </w:tcPr>
          <w:p w14:paraId="5F136A35" w14:textId="77777777" w:rsidR="00663746" w:rsidRDefault="00663746" w:rsidP="00DB3FAE">
            <w:pPr>
              <w:widowControl/>
              <w:textAlignment w:val="center"/>
              <w:rPr>
                <w:rFonts w:ascii="Times New Roman" w:hAnsi="Times New Roman"/>
                <w:kern w:val="0"/>
                <w:szCs w:val="21"/>
                <w:lang w:bidi="ar"/>
              </w:rPr>
            </w:pPr>
            <w:r>
              <w:rPr>
                <w:rFonts w:ascii="Times New Roman" w:hAnsi="Times New Roman" w:hint="eastAsia"/>
                <w:kern w:val="0"/>
                <w:szCs w:val="21"/>
                <w:lang w:bidi="ar"/>
              </w:rPr>
              <w:t>提供教师名册、教师资格证或资质，教师资格证或资质均合</w:t>
            </w:r>
            <w:proofErr w:type="gramStart"/>
            <w:r>
              <w:rPr>
                <w:rFonts w:ascii="Times New Roman" w:hAnsi="Times New Roman" w:hint="eastAsia"/>
                <w:kern w:val="0"/>
                <w:szCs w:val="21"/>
                <w:lang w:bidi="ar"/>
              </w:rPr>
              <w:t>规</w:t>
            </w:r>
            <w:proofErr w:type="gramEnd"/>
            <w:r>
              <w:rPr>
                <w:rFonts w:ascii="Times New Roman" w:hAnsi="Times New Roman" w:hint="eastAsia"/>
                <w:kern w:val="0"/>
                <w:szCs w:val="21"/>
                <w:lang w:bidi="ar"/>
              </w:rPr>
              <w:t>的，得</w:t>
            </w:r>
            <w:r>
              <w:rPr>
                <w:rFonts w:ascii="Times New Roman" w:hAnsi="Times New Roman" w:hint="eastAsia"/>
                <w:kern w:val="0"/>
                <w:szCs w:val="21"/>
                <w:lang w:bidi="ar"/>
              </w:rPr>
              <w:t>1</w:t>
            </w:r>
            <w:r>
              <w:rPr>
                <w:rFonts w:ascii="Times New Roman" w:hAnsi="Times New Roman" w:hint="eastAsia"/>
                <w:kern w:val="0"/>
                <w:szCs w:val="21"/>
                <w:lang w:bidi="ar"/>
              </w:rPr>
              <w:t>分</w:t>
            </w:r>
          </w:p>
        </w:tc>
        <w:tc>
          <w:tcPr>
            <w:tcW w:w="1170" w:type="dxa"/>
            <w:vMerge/>
          </w:tcPr>
          <w:p w14:paraId="06DE58EF" w14:textId="77777777" w:rsidR="00663746" w:rsidRDefault="00663746" w:rsidP="00DB3FAE">
            <w:pPr>
              <w:spacing w:line="300" w:lineRule="exact"/>
              <w:jc w:val="center"/>
              <w:rPr>
                <w:rFonts w:ascii="Times New Roman" w:hAnsi="Times New Roman"/>
                <w:kern w:val="0"/>
                <w:szCs w:val="21"/>
                <w:lang w:bidi="ar"/>
              </w:rPr>
            </w:pPr>
          </w:p>
        </w:tc>
        <w:tc>
          <w:tcPr>
            <w:tcW w:w="780" w:type="dxa"/>
          </w:tcPr>
          <w:p w14:paraId="1B068EF6" w14:textId="77777777" w:rsidR="00663746" w:rsidRDefault="00663746" w:rsidP="00DB3FAE">
            <w:pPr>
              <w:spacing w:line="300" w:lineRule="exact"/>
              <w:jc w:val="center"/>
              <w:rPr>
                <w:rFonts w:ascii="仿宋" w:eastAsia="仿宋" w:hAnsi="仿宋" w:cs="仿宋" w:hint="eastAsia"/>
                <w:szCs w:val="21"/>
              </w:rPr>
            </w:pPr>
          </w:p>
        </w:tc>
        <w:tc>
          <w:tcPr>
            <w:tcW w:w="780" w:type="dxa"/>
          </w:tcPr>
          <w:p w14:paraId="65A72771" w14:textId="77777777" w:rsidR="00663746" w:rsidRDefault="00663746" w:rsidP="00DB3FAE">
            <w:pPr>
              <w:spacing w:line="300" w:lineRule="exact"/>
              <w:jc w:val="center"/>
              <w:rPr>
                <w:rFonts w:ascii="仿宋" w:eastAsia="仿宋" w:hAnsi="仿宋" w:cs="仿宋" w:hint="eastAsia"/>
                <w:szCs w:val="21"/>
              </w:rPr>
            </w:pPr>
          </w:p>
        </w:tc>
        <w:tc>
          <w:tcPr>
            <w:tcW w:w="762" w:type="dxa"/>
          </w:tcPr>
          <w:p w14:paraId="58A0FD1B" w14:textId="77777777" w:rsidR="00663746" w:rsidRDefault="00663746" w:rsidP="00DB3FAE">
            <w:pPr>
              <w:spacing w:line="300" w:lineRule="exact"/>
              <w:jc w:val="center"/>
              <w:rPr>
                <w:rFonts w:ascii="仿宋" w:eastAsia="仿宋" w:hAnsi="仿宋" w:cs="仿宋" w:hint="eastAsia"/>
                <w:szCs w:val="21"/>
              </w:rPr>
            </w:pPr>
          </w:p>
        </w:tc>
      </w:tr>
      <w:tr w:rsidR="00663746" w14:paraId="1F34831C" w14:textId="77777777" w:rsidTr="00DB3FAE">
        <w:trPr>
          <w:trHeight w:val="484"/>
        </w:trPr>
        <w:tc>
          <w:tcPr>
            <w:tcW w:w="645" w:type="dxa"/>
            <w:vMerge/>
          </w:tcPr>
          <w:p w14:paraId="27343F71" w14:textId="77777777" w:rsidR="00663746" w:rsidRDefault="00663746" w:rsidP="00DB3FAE">
            <w:pPr>
              <w:spacing w:line="300" w:lineRule="exact"/>
              <w:jc w:val="center"/>
              <w:rPr>
                <w:rFonts w:ascii="仿宋" w:eastAsia="仿宋" w:hAnsi="仿宋" w:cs="仿宋" w:hint="eastAsia"/>
                <w:szCs w:val="21"/>
              </w:rPr>
            </w:pPr>
          </w:p>
        </w:tc>
        <w:tc>
          <w:tcPr>
            <w:tcW w:w="975" w:type="dxa"/>
            <w:vMerge/>
          </w:tcPr>
          <w:p w14:paraId="1A72A7FF" w14:textId="77777777" w:rsidR="00663746" w:rsidRDefault="00663746" w:rsidP="00DB3FAE">
            <w:pPr>
              <w:widowControl/>
              <w:textAlignment w:val="center"/>
              <w:rPr>
                <w:rFonts w:ascii="Times New Roman" w:hAnsi="Times New Roman"/>
                <w:kern w:val="0"/>
                <w:szCs w:val="21"/>
                <w:lang w:bidi="ar"/>
              </w:rPr>
            </w:pPr>
          </w:p>
        </w:tc>
        <w:tc>
          <w:tcPr>
            <w:tcW w:w="4770" w:type="dxa"/>
            <w:vAlign w:val="center"/>
          </w:tcPr>
          <w:p w14:paraId="3BA3A23A" w14:textId="77777777" w:rsidR="00663746" w:rsidRDefault="00663746" w:rsidP="00DB3FAE">
            <w:pPr>
              <w:widowControl/>
              <w:textAlignment w:val="center"/>
              <w:rPr>
                <w:rFonts w:ascii="Times New Roman" w:hAnsi="Times New Roman"/>
                <w:kern w:val="0"/>
                <w:szCs w:val="21"/>
                <w:lang w:bidi="ar"/>
              </w:rPr>
            </w:pPr>
            <w:r>
              <w:rPr>
                <w:rFonts w:ascii="Times New Roman" w:hAnsi="Times New Roman" w:hint="eastAsia"/>
                <w:kern w:val="0"/>
                <w:szCs w:val="21"/>
                <w:lang w:bidi="ar"/>
              </w:rPr>
              <w:t>聘用的专兼职从业人员不存在法律法规和国务院校外培训主管部门明确规定不得从事校外培训的情形</w:t>
            </w:r>
          </w:p>
        </w:tc>
        <w:tc>
          <w:tcPr>
            <w:tcW w:w="4545" w:type="dxa"/>
            <w:vAlign w:val="center"/>
          </w:tcPr>
          <w:p w14:paraId="0F935494" w14:textId="77777777" w:rsidR="00663746" w:rsidRDefault="00663746" w:rsidP="00DB3FAE">
            <w:pPr>
              <w:widowControl/>
              <w:textAlignment w:val="center"/>
              <w:rPr>
                <w:rFonts w:ascii="Times New Roman" w:hAnsi="Times New Roman"/>
                <w:kern w:val="0"/>
                <w:szCs w:val="21"/>
                <w:lang w:bidi="ar"/>
              </w:rPr>
            </w:pPr>
            <w:r>
              <w:rPr>
                <w:rFonts w:ascii="Times New Roman" w:hAnsi="Times New Roman"/>
                <w:color w:val="000000"/>
                <w:kern w:val="0"/>
                <w:szCs w:val="21"/>
                <w:lang w:bidi="ar"/>
              </w:rPr>
              <w:t>从业人员</w:t>
            </w:r>
            <w:r>
              <w:rPr>
                <w:rFonts w:ascii="Times New Roman" w:hAnsi="Times New Roman" w:hint="eastAsia"/>
                <w:color w:val="000000"/>
                <w:kern w:val="0"/>
                <w:szCs w:val="21"/>
                <w:lang w:bidi="ar"/>
              </w:rPr>
              <w:t>均出具有</w:t>
            </w:r>
            <w:r>
              <w:rPr>
                <w:rFonts w:ascii="Times New Roman" w:hAnsi="Times New Roman"/>
                <w:color w:val="000000"/>
                <w:kern w:val="0"/>
                <w:szCs w:val="21"/>
                <w:lang w:bidi="ar"/>
              </w:rPr>
              <w:t>无犯罪记录证明的，得</w:t>
            </w:r>
            <w:r>
              <w:rPr>
                <w:rFonts w:ascii="Times New Roman" w:hAnsi="Times New Roman" w:hint="eastAsia"/>
                <w:color w:val="000000"/>
                <w:kern w:val="0"/>
                <w:szCs w:val="21"/>
                <w:lang w:bidi="ar"/>
              </w:rPr>
              <w:t>1</w:t>
            </w:r>
            <w:r>
              <w:rPr>
                <w:rFonts w:ascii="Times New Roman" w:hAnsi="Times New Roman"/>
                <w:color w:val="000000"/>
                <w:kern w:val="0"/>
                <w:szCs w:val="21"/>
                <w:lang w:bidi="ar"/>
              </w:rPr>
              <w:t>分。</w:t>
            </w:r>
          </w:p>
        </w:tc>
        <w:tc>
          <w:tcPr>
            <w:tcW w:w="1170" w:type="dxa"/>
            <w:vMerge/>
          </w:tcPr>
          <w:p w14:paraId="22206C83" w14:textId="77777777" w:rsidR="00663746" w:rsidRDefault="00663746" w:rsidP="00DB3FAE">
            <w:pPr>
              <w:spacing w:line="300" w:lineRule="exact"/>
              <w:jc w:val="center"/>
              <w:rPr>
                <w:rFonts w:ascii="Times New Roman" w:hAnsi="Times New Roman"/>
                <w:kern w:val="0"/>
                <w:szCs w:val="21"/>
                <w:lang w:bidi="ar"/>
              </w:rPr>
            </w:pPr>
          </w:p>
        </w:tc>
        <w:tc>
          <w:tcPr>
            <w:tcW w:w="780" w:type="dxa"/>
          </w:tcPr>
          <w:p w14:paraId="50EFA0A6" w14:textId="77777777" w:rsidR="00663746" w:rsidRDefault="00663746" w:rsidP="00DB3FAE">
            <w:pPr>
              <w:spacing w:line="300" w:lineRule="exact"/>
              <w:jc w:val="center"/>
              <w:rPr>
                <w:rFonts w:ascii="仿宋" w:eastAsia="仿宋" w:hAnsi="仿宋" w:cs="仿宋" w:hint="eastAsia"/>
                <w:szCs w:val="21"/>
              </w:rPr>
            </w:pPr>
          </w:p>
        </w:tc>
        <w:tc>
          <w:tcPr>
            <w:tcW w:w="780" w:type="dxa"/>
          </w:tcPr>
          <w:p w14:paraId="13F2EFF3" w14:textId="77777777" w:rsidR="00663746" w:rsidRDefault="00663746" w:rsidP="00DB3FAE">
            <w:pPr>
              <w:spacing w:line="300" w:lineRule="exact"/>
              <w:jc w:val="center"/>
              <w:rPr>
                <w:rFonts w:ascii="仿宋" w:eastAsia="仿宋" w:hAnsi="仿宋" w:cs="仿宋" w:hint="eastAsia"/>
                <w:szCs w:val="21"/>
              </w:rPr>
            </w:pPr>
          </w:p>
        </w:tc>
        <w:tc>
          <w:tcPr>
            <w:tcW w:w="762" w:type="dxa"/>
          </w:tcPr>
          <w:p w14:paraId="69EC097A" w14:textId="77777777" w:rsidR="00663746" w:rsidRDefault="00663746" w:rsidP="00DB3FAE">
            <w:pPr>
              <w:spacing w:line="300" w:lineRule="exact"/>
              <w:jc w:val="center"/>
              <w:rPr>
                <w:rFonts w:ascii="仿宋" w:eastAsia="仿宋" w:hAnsi="仿宋" w:cs="仿宋" w:hint="eastAsia"/>
                <w:szCs w:val="21"/>
              </w:rPr>
            </w:pPr>
          </w:p>
        </w:tc>
      </w:tr>
      <w:tr w:rsidR="00663746" w14:paraId="7E1F3BED" w14:textId="77777777" w:rsidTr="00DB3FAE">
        <w:trPr>
          <w:trHeight w:val="484"/>
        </w:trPr>
        <w:tc>
          <w:tcPr>
            <w:tcW w:w="645" w:type="dxa"/>
            <w:vMerge/>
          </w:tcPr>
          <w:p w14:paraId="3C969154" w14:textId="77777777" w:rsidR="00663746" w:rsidRDefault="00663746" w:rsidP="00DB3FAE">
            <w:pPr>
              <w:spacing w:line="300" w:lineRule="exact"/>
              <w:jc w:val="center"/>
              <w:rPr>
                <w:rFonts w:ascii="仿宋" w:eastAsia="仿宋" w:hAnsi="仿宋" w:cs="仿宋" w:hint="eastAsia"/>
                <w:szCs w:val="21"/>
              </w:rPr>
            </w:pPr>
          </w:p>
        </w:tc>
        <w:tc>
          <w:tcPr>
            <w:tcW w:w="975" w:type="dxa"/>
            <w:vMerge/>
          </w:tcPr>
          <w:p w14:paraId="77521A48" w14:textId="77777777" w:rsidR="00663746" w:rsidRDefault="00663746" w:rsidP="00DB3FAE">
            <w:pPr>
              <w:widowControl/>
              <w:textAlignment w:val="center"/>
              <w:rPr>
                <w:rFonts w:ascii="Times New Roman" w:hAnsi="Times New Roman"/>
                <w:kern w:val="0"/>
                <w:szCs w:val="21"/>
                <w:lang w:bidi="ar"/>
              </w:rPr>
            </w:pPr>
          </w:p>
        </w:tc>
        <w:tc>
          <w:tcPr>
            <w:tcW w:w="4770" w:type="dxa"/>
            <w:vAlign w:val="center"/>
          </w:tcPr>
          <w:p w14:paraId="23C72309" w14:textId="77777777" w:rsidR="00663746" w:rsidRDefault="00663746" w:rsidP="00DB3FAE">
            <w:pPr>
              <w:widowControl/>
              <w:textAlignment w:val="center"/>
              <w:rPr>
                <w:rFonts w:ascii="Times New Roman" w:hAnsi="Times New Roman"/>
                <w:kern w:val="0"/>
                <w:szCs w:val="21"/>
                <w:lang w:bidi="ar"/>
              </w:rPr>
            </w:pPr>
            <w:r>
              <w:rPr>
                <w:rFonts w:ascii="Times New Roman" w:hAnsi="Times New Roman"/>
                <w:kern w:val="0"/>
                <w:szCs w:val="21"/>
                <w:lang w:bidi="ar"/>
              </w:rPr>
              <w:t>教师队伍稳定，</w:t>
            </w:r>
            <w:r>
              <w:rPr>
                <w:rFonts w:ascii="Times New Roman" w:hAnsi="Times New Roman" w:hint="eastAsia"/>
                <w:kern w:val="0"/>
                <w:szCs w:val="21"/>
                <w:lang w:bidi="ar"/>
              </w:rPr>
              <w:t>在全国校外教育培训监管与服务综合平台上备案</w:t>
            </w:r>
          </w:p>
        </w:tc>
        <w:tc>
          <w:tcPr>
            <w:tcW w:w="4545" w:type="dxa"/>
            <w:vAlign w:val="center"/>
          </w:tcPr>
          <w:p w14:paraId="2997D2E2" w14:textId="77777777" w:rsidR="00663746" w:rsidRDefault="00663746" w:rsidP="00DB3FAE">
            <w:pPr>
              <w:widowControl/>
              <w:textAlignment w:val="center"/>
              <w:rPr>
                <w:rFonts w:ascii="Times New Roman" w:hAnsi="Times New Roman"/>
                <w:kern w:val="0"/>
                <w:szCs w:val="21"/>
                <w:lang w:bidi="ar"/>
              </w:rPr>
            </w:pPr>
            <w:r>
              <w:rPr>
                <w:rFonts w:ascii="Times New Roman" w:hAnsi="Times New Roman" w:hint="eastAsia"/>
                <w:kern w:val="0"/>
                <w:szCs w:val="21"/>
                <w:lang w:bidi="ar"/>
              </w:rPr>
              <w:t>教师均在全国校外教育培训监管与服务综合平台上备案的，得</w:t>
            </w:r>
            <w:r>
              <w:rPr>
                <w:rFonts w:ascii="Times New Roman" w:hAnsi="Times New Roman" w:hint="eastAsia"/>
                <w:kern w:val="0"/>
                <w:szCs w:val="21"/>
                <w:lang w:bidi="ar"/>
              </w:rPr>
              <w:t>1</w:t>
            </w:r>
            <w:r>
              <w:rPr>
                <w:rFonts w:ascii="Times New Roman" w:hAnsi="Times New Roman" w:hint="eastAsia"/>
                <w:kern w:val="0"/>
                <w:szCs w:val="21"/>
                <w:lang w:bidi="ar"/>
              </w:rPr>
              <w:t>分</w:t>
            </w:r>
            <w:r>
              <w:rPr>
                <w:rFonts w:hint="eastAsia"/>
              </w:rPr>
              <w:t>（成人类机构无需提供）</w:t>
            </w:r>
          </w:p>
        </w:tc>
        <w:tc>
          <w:tcPr>
            <w:tcW w:w="1170" w:type="dxa"/>
            <w:vMerge/>
          </w:tcPr>
          <w:p w14:paraId="4081EDEF" w14:textId="77777777" w:rsidR="00663746" w:rsidRDefault="00663746" w:rsidP="00DB3FAE">
            <w:pPr>
              <w:spacing w:line="300" w:lineRule="exact"/>
              <w:jc w:val="center"/>
              <w:rPr>
                <w:rFonts w:ascii="Times New Roman" w:hAnsi="Times New Roman"/>
                <w:kern w:val="0"/>
                <w:szCs w:val="21"/>
                <w:lang w:bidi="ar"/>
              </w:rPr>
            </w:pPr>
          </w:p>
        </w:tc>
        <w:tc>
          <w:tcPr>
            <w:tcW w:w="780" w:type="dxa"/>
          </w:tcPr>
          <w:p w14:paraId="5391CEC0" w14:textId="77777777" w:rsidR="00663746" w:rsidRDefault="00663746" w:rsidP="00DB3FAE">
            <w:pPr>
              <w:spacing w:line="300" w:lineRule="exact"/>
              <w:jc w:val="center"/>
              <w:rPr>
                <w:rFonts w:ascii="仿宋" w:eastAsia="仿宋" w:hAnsi="仿宋" w:cs="仿宋" w:hint="eastAsia"/>
                <w:szCs w:val="21"/>
              </w:rPr>
            </w:pPr>
          </w:p>
        </w:tc>
        <w:tc>
          <w:tcPr>
            <w:tcW w:w="780" w:type="dxa"/>
          </w:tcPr>
          <w:p w14:paraId="1BB58F4B" w14:textId="77777777" w:rsidR="00663746" w:rsidRDefault="00663746" w:rsidP="00DB3FAE">
            <w:pPr>
              <w:spacing w:line="300" w:lineRule="exact"/>
              <w:jc w:val="center"/>
              <w:rPr>
                <w:rFonts w:ascii="仿宋" w:eastAsia="仿宋" w:hAnsi="仿宋" w:cs="仿宋" w:hint="eastAsia"/>
                <w:szCs w:val="21"/>
              </w:rPr>
            </w:pPr>
          </w:p>
        </w:tc>
        <w:tc>
          <w:tcPr>
            <w:tcW w:w="762" w:type="dxa"/>
          </w:tcPr>
          <w:p w14:paraId="1F46E72C" w14:textId="77777777" w:rsidR="00663746" w:rsidRDefault="00663746" w:rsidP="00DB3FAE">
            <w:pPr>
              <w:spacing w:line="300" w:lineRule="exact"/>
              <w:jc w:val="center"/>
              <w:rPr>
                <w:rFonts w:ascii="仿宋" w:eastAsia="仿宋" w:hAnsi="仿宋" w:cs="仿宋" w:hint="eastAsia"/>
                <w:szCs w:val="21"/>
              </w:rPr>
            </w:pPr>
          </w:p>
        </w:tc>
      </w:tr>
      <w:tr w:rsidR="00663746" w14:paraId="4600F7EC" w14:textId="77777777" w:rsidTr="00DB3FAE">
        <w:trPr>
          <w:trHeight w:val="484"/>
        </w:trPr>
        <w:tc>
          <w:tcPr>
            <w:tcW w:w="645" w:type="dxa"/>
            <w:vMerge/>
          </w:tcPr>
          <w:p w14:paraId="0F4AF51A" w14:textId="77777777" w:rsidR="00663746" w:rsidRDefault="00663746" w:rsidP="00DB3FAE">
            <w:pPr>
              <w:spacing w:line="300" w:lineRule="exact"/>
              <w:jc w:val="center"/>
              <w:rPr>
                <w:rFonts w:ascii="仿宋" w:eastAsia="仿宋" w:hAnsi="仿宋" w:cs="仿宋" w:hint="eastAsia"/>
                <w:szCs w:val="21"/>
              </w:rPr>
            </w:pPr>
          </w:p>
        </w:tc>
        <w:tc>
          <w:tcPr>
            <w:tcW w:w="975" w:type="dxa"/>
            <w:vMerge/>
          </w:tcPr>
          <w:p w14:paraId="49A99F9E" w14:textId="77777777" w:rsidR="00663746" w:rsidRDefault="00663746" w:rsidP="00DB3FAE">
            <w:pPr>
              <w:widowControl/>
              <w:textAlignment w:val="center"/>
              <w:rPr>
                <w:rFonts w:ascii="Times New Roman" w:hAnsi="Times New Roman"/>
                <w:kern w:val="0"/>
                <w:szCs w:val="21"/>
                <w:lang w:bidi="ar"/>
              </w:rPr>
            </w:pPr>
          </w:p>
        </w:tc>
        <w:tc>
          <w:tcPr>
            <w:tcW w:w="4770" w:type="dxa"/>
            <w:vAlign w:val="center"/>
          </w:tcPr>
          <w:p w14:paraId="0B5D3A95" w14:textId="77777777" w:rsidR="00663746" w:rsidRDefault="00663746" w:rsidP="00DB3FAE">
            <w:pPr>
              <w:widowControl/>
              <w:textAlignment w:val="center"/>
              <w:rPr>
                <w:rFonts w:ascii="Times New Roman" w:hAnsi="Times New Roman"/>
                <w:kern w:val="0"/>
                <w:szCs w:val="21"/>
                <w:lang w:bidi="ar"/>
              </w:rPr>
            </w:pPr>
            <w:r>
              <w:rPr>
                <w:rFonts w:ascii="Times New Roman" w:hAnsi="Times New Roman" w:hint="eastAsia"/>
                <w:kern w:val="0"/>
                <w:szCs w:val="21"/>
                <w:lang w:bidi="ar"/>
              </w:rPr>
              <w:t>专职教学、教研人员不低于机构从业人员总数的</w:t>
            </w:r>
            <w:r>
              <w:rPr>
                <w:rFonts w:ascii="Times New Roman" w:hAnsi="Times New Roman" w:hint="eastAsia"/>
                <w:kern w:val="0"/>
                <w:szCs w:val="21"/>
                <w:lang w:bidi="ar"/>
              </w:rPr>
              <w:t>50%</w:t>
            </w:r>
          </w:p>
        </w:tc>
        <w:tc>
          <w:tcPr>
            <w:tcW w:w="4545" w:type="dxa"/>
            <w:vAlign w:val="center"/>
          </w:tcPr>
          <w:p w14:paraId="129D12DD" w14:textId="77777777" w:rsidR="00663746" w:rsidRDefault="00663746" w:rsidP="00DB3FAE">
            <w:pPr>
              <w:widowControl/>
              <w:textAlignment w:val="center"/>
              <w:rPr>
                <w:rFonts w:ascii="Times New Roman" w:hAnsi="Times New Roman"/>
                <w:kern w:val="0"/>
                <w:szCs w:val="21"/>
                <w:lang w:bidi="ar"/>
              </w:rPr>
            </w:pPr>
            <w:r>
              <w:rPr>
                <w:rFonts w:ascii="Times New Roman" w:hAnsi="Times New Roman"/>
                <w:color w:val="000000"/>
                <w:kern w:val="0"/>
                <w:szCs w:val="21"/>
                <w:lang w:bidi="ar"/>
              </w:rPr>
              <w:t>专职教学、教研人员不低于机构从业人员总数的</w:t>
            </w:r>
            <w:r>
              <w:rPr>
                <w:rFonts w:ascii="Times New Roman" w:hAnsi="Times New Roman"/>
                <w:color w:val="000000"/>
                <w:kern w:val="0"/>
                <w:szCs w:val="21"/>
                <w:lang w:bidi="ar"/>
              </w:rPr>
              <w:t>50%</w:t>
            </w:r>
            <w:r>
              <w:rPr>
                <w:rFonts w:ascii="Times New Roman" w:hAnsi="Times New Roman"/>
                <w:color w:val="000000"/>
                <w:kern w:val="0"/>
                <w:szCs w:val="21"/>
                <w:lang w:bidi="ar"/>
              </w:rPr>
              <w:t>的，得</w:t>
            </w:r>
            <w:r>
              <w:rPr>
                <w:rFonts w:ascii="Times New Roman" w:hAnsi="Times New Roman" w:hint="eastAsia"/>
                <w:color w:val="000000"/>
                <w:kern w:val="0"/>
                <w:szCs w:val="21"/>
                <w:lang w:bidi="ar"/>
              </w:rPr>
              <w:t>1</w:t>
            </w:r>
            <w:r>
              <w:rPr>
                <w:rFonts w:ascii="Times New Roman" w:hAnsi="Times New Roman"/>
                <w:color w:val="000000"/>
                <w:kern w:val="0"/>
                <w:szCs w:val="21"/>
                <w:lang w:bidi="ar"/>
              </w:rPr>
              <w:t>分。</w:t>
            </w:r>
          </w:p>
        </w:tc>
        <w:tc>
          <w:tcPr>
            <w:tcW w:w="1170" w:type="dxa"/>
            <w:vMerge/>
          </w:tcPr>
          <w:p w14:paraId="2EE96C9F" w14:textId="77777777" w:rsidR="00663746" w:rsidRDefault="00663746" w:rsidP="00DB3FAE">
            <w:pPr>
              <w:spacing w:line="300" w:lineRule="exact"/>
              <w:jc w:val="center"/>
              <w:rPr>
                <w:rFonts w:ascii="Times New Roman" w:hAnsi="Times New Roman"/>
                <w:kern w:val="0"/>
                <w:szCs w:val="21"/>
                <w:lang w:bidi="ar"/>
              </w:rPr>
            </w:pPr>
          </w:p>
        </w:tc>
        <w:tc>
          <w:tcPr>
            <w:tcW w:w="780" w:type="dxa"/>
          </w:tcPr>
          <w:p w14:paraId="4BF8DC6A" w14:textId="77777777" w:rsidR="00663746" w:rsidRDefault="00663746" w:rsidP="00DB3FAE">
            <w:pPr>
              <w:spacing w:line="300" w:lineRule="exact"/>
              <w:jc w:val="center"/>
              <w:rPr>
                <w:rFonts w:ascii="仿宋" w:eastAsia="仿宋" w:hAnsi="仿宋" w:cs="仿宋" w:hint="eastAsia"/>
                <w:szCs w:val="21"/>
              </w:rPr>
            </w:pPr>
          </w:p>
        </w:tc>
        <w:tc>
          <w:tcPr>
            <w:tcW w:w="780" w:type="dxa"/>
          </w:tcPr>
          <w:p w14:paraId="252CA161" w14:textId="77777777" w:rsidR="00663746" w:rsidRDefault="00663746" w:rsidP="00DB3FAE">
            <w:pPr>
              <w:spacing w:line="300" w:lineRule="exact"/>
              <w:jc w:val="center"/>
              <w:rPr>
                <w:rFonts w:ascii="仿宋" w:eastAsia="仿宋" w:hAnsi="仿宋" w:cs="仿宋" w:hint="eastAsia"/>
                <w:szCs w:val="21"/>
              </w:rPr>
            </w:pPr>
          </w:p>
        </w:tc>
        <w:tc>
          <w:tcPr>
            <w:tcW w:w="762" w:type="dxa"/>
          </w:tcPr>
          <w:p w14:paraId="3C37DC08" w14:textId="77777777" w:rsidR="00663746" w:rsidRDefault="00663746" w:rsidP="00DB3FAE">
            <w:pPr>
              <w:spacing w:line="300" w:lineRule="exact"/>
              <w:jc w:val="center"/>
              <w:rPr>
                <w:rFonts w:ascii="仿宋" w:eastAsia="仿宋" w:hAnsi="仿宋" w:cs="仿宋" w:hint="eastAsia"/>
                <w:szCs w:val="21"/>
              </w:rPr>
            </w:pPr>
          </w:p>
        </w:tc>
      </w:tr>
      <w:tr w:rsidR="00663746" w14:paraId="2C4F4895" w14:textId="77777777" w:rsidTr="00DB3FAE">
        <w:trPr>
          <w:trHeight w:val="484"/>
        </w:trPr>
        <w:tc>
          <w:tcPr>
            <w:tcW w:w="645" w:type="dxa"/>
            <w:vMerge/>
          </w:tcPr>
          <w:p w14:paraId="2E33EA7C" w14:textId="77777777" w:rsidR="00663746" w:rsidRDefault="00663746" w:rsidP="00DB3FAE">
            <w:pPr>
              <w:spacing w:line="300" w:lineRule="exact"/>
              <w:jc w:val="center"/>
              <w:rPr>
                <w:rFonts w:ascii="仿宋" w:eastAsia="仿宋" w:hAnsi="仿宋" w:cs="仿宋" w:hint="eastAsia"/>
                <w:szCs w:val="21"/>
              </w:rPr>
            </w:pPr>
          </w:p>
        </w:tc>
        <w:tc>
          <w:tcPr>
            <w:tcW w:w="975" w:type="dxa"/>
            <w:vMerge/>
          </w:tcPr>
          <w:p w14:paraId="18B7510B" w14:textId="77777777" w:rsidR="00663746" w:rsidRDefault="00663746" w:rsidP="00DB3FAE">
            <w:pPr>
              <w:widowControl/>
              <w:textAlignment w:val="center"/>
              <w:rPr>
                <w:rFonts w:ascii="Times New Roman" w:hAnsi="Times New Roman"/>
                <w:kern w:val="0"/>
                <w:szCs w:val="21"/>
                <w:lang w:bidi="ar"/>
              </w:rPr>
            </w:pPr>
          </w:p>
        </w:tc>
        <w:tc>
          <w:tcPr>
            <w:tcW w:w="4770" w:type="dxa"/>
            <w:vAlign w:val="center"/>
          </w:tcPr>
          <w:p w14:paraId="4BACDD1A" w14:textId="77777777" w:rsidR="00663746" w:rsidRDefault="00663746" w:rsidP="00DB3FAE">
            <w:pPr>
              <w:widowControl/>
              <w:textAlignment w:val="center"/>
              <w:rPr>
                <w:rFonts w:ascii="Times New Roman" w:hAnsi="Times New Roman"/>
                <w:kern w:val="0"/>
                <w:szCs w:val="21"/>
                <w:lang w:bidi="ar"/>
              </w:rPr>
            </w:pPr>
            <w:r>
              <w:rPr>
                <w:rFonts w:ascii="Times New Roman" w:hAnsi="Times New Roman" w:hint="eastAsia"/>
                <w:kern w:val="0"/>
                <w:szCs w:val="21"/>
                <w:lang w:bidi="ar"/>
              </w:rPr>
              <w:t>对初次招用人员开展岗前培训</w:t>
            </w:r>
          </w:p>
        </w:tc>
        <w:tc>
          <w:tcPr>
            <w:tcW w:w="4545" w:type="dxa"/>
            <w:vAlign w:val="center"/>
          </w:tcPr>
          <w:p w14:paraId="41AAFA93" w14:textId="77777777" w:rsidR="00663746" w:rsidRDefault="00663746" w:rsidP="00DB3FAE">
            <w:pPr>
              <w:widowControl/>
              <w:textAlignment w:val="center"/>
              <w:rPr>
                <w:rFonts w:ascii="Times New Roman" w:hAnsi="Times New Roman"/>
                <w:kern w:val="0"/>
                <w:szCs w:val="21"/>
                <w:lang w:bidi="ar"/>
              </w:rPr>
            </w:pPr>
            <w:r>
              <w:rPr>
                <w:rFonts w:ascii="Times New Roman" w:hAnsi="Times New Roman" w:hint="eastAsia"/>
                <w:color w:val="000000"/>
                <w:kern w:val="0"/>
                <w:szCs w:val="21"/>
                <w:lang w:bidi="ar"/>
              </w:rPr>
              <w:t>提供培训会议材料，</w:t>
            </w:r>
            <w:r>
              <w:rPr>
                <w:rFonts w:ascii="Times New Roman" w:hAnsi="Times New Roman"/>
                <w:color w:val="000000"/>
                <w:kern w:val="0"/>
                <w:szCs w:val="21"/>
                <w:lang w:bidi="ar"/>
              </w:rPr>
              <w:t>对初次招用人员开展岗位培训的，得</w:t>
            </w:r>
            <w:r>
              <w:rPr>
                <w:rFonts w:ascii="Times New Roman" w:hAnsi="Times New Roman" w:hint="eastAsia"/>
                <w:color w:val="000000"/>
                <w:kern w:val="0"/>
                <w:szCs w:val="21"/>
                <w:lang w:bidi="ar"/>
              </w:rPr>
              <w:t>1</w:t>
            </w:r>
            <w:r>
              <w:rPr>
                <w:rFonts w:ascii="Times New Roman" w:hAnsi="Times New Roman"/>
                <w:color w:val="000000"/>
                <w:kern w:val="0"/>
                <w:szCs w:val="21"/>
                <w:lang w:bidi="ar"/>
              </w:rPr>
              <w:t>分。</w:t>
            </w:r>
          </w:p>
        </w:tc>
        <w:tc>
          <w:tcPr>
            <w:tcW w:w="1170" w:type="dxa"/>
            <w:vMerge/>
          </w:tcPr>
          <w:p w14:paraId="575BA1DB" w14:textId="77777777" w:rsidR="00663746" w:rsidRDefault="00663746" w:rsidP="00DB3FAE">
            <w:pPr>
              <w:spacing w:line="300" w:lineRule="exact"/>
              <w:jc w:val="center"/>
              <w:rPr>
                <w:rFonts w:ascii="Times New Roman" w:hAnsi="Times New Roman"/>
                <w:kern w:val="0"/>
                <w:szCs w:val="21"/>
                <w:lang w:bidi="ar"/>
              </w:rPr>
            </w:pPr>
          </w:p>
        </w:tc>
        <w:tc>
          <w:tcPr>
            <w:tcW w:w="780" w:type="dxa"/>
          </w:tcPr>
          <w:p w14:paraId="715D4132" w14:textId="77777777" w:rsidR="00663746" w:rsidRDefault="00663746" w:rsidP="00DB3FAE">
            <w:pPr>
              <w:spacing w:line="300" w:lineRule="exact"/>
              <w:jc w:val="center"/>
              <w:rPr>
                <w:rFonts w:ascii="仿宋" w:eastAsia="仿宋" w:hAnsi="仿宋" w:cs="仿宋" w:hint="eastAsia"/>
                <w:szCs w:val="21"/>
              </w:rPr>
            </w:pPr>
          </w:p>
        </w:tc>
        <w:tc>
          <w:tcPr>
            <w:tcW w:w="780" w:type="dxa"/>
          </w:tcPr>
          <w:p w14:paraId="219B17EC" w14:textId="77777777" w:rsidR="00663746" w:rsidRDefault="00663746" w:rsidP="00DB3FAE">
            <w:pPr>
              <w:spacing w:line="300" w:lineRule="exact"/>
              <w:jc w:val="center"/>
              <w:rPr>
                <w:rFonts w:ascii="仿宋" w:eastAsia="仿宋" w:hAnsi="仿宋" w:cs="仿宋" w:hint="eastAsia"/>
                <w:szCs w:val="21"/>
              </w:rPr>
            </w:pPr>
          </w:p>
        </w:tc>
        <w:tc>
          <w:tcPr>
            <w:tcW w:w="762" w:type="dxa"/>
          </w:tcPr>
          <w:p w14:paraId="55F17CD8" w14:textId="77777777" w:rsidR="00663746" w:rsidRDefault="00663746" w:rsidP="00DB3FAE">
            <w:pPr>
              <w:spacing w:line="300" w:lineRule="exact"/>
              <w:jc w:val="center"/>
              <w:rPr>
                <w:rFonts w:ascii="仿宋" w:eastAsia="仿宋" w:hAnsi="仿宋" w:cs="仿宋" w:hint="eastAsia"/>
                <w:szCs w:val="21"/>
              </w:rPr>
            </w:pPr>
          </w:p>
        </w:tc>
      </w:tr>
      <w:tr w:rsidR="00663746" w14:paraId="15209EA9" w14:textId="77777777" w:rsidTr="00DB3FAE">
        <w:trPr>
          <w:trHeight w:val="484"/>
        </w:trPr>
        <w:tc>
          <w:tcPr>
            <w:tcW w:w="645" w:type="dxa"/>
            <w:vMerge/>
          </w:tcPr>
          <w:p w14:paraId="78A034FF" w14:textId="77777777" w:rsidR="00663746" w:rsidRDefault="00663746" w:rsidP="00DB3FAE">
            <w:pPr>
              <w:spacing w:line="300" w:lineRule="exact"/>
              <w:jc w:val="center"/>
              <w:rPr>
                <w:rFonts w:ascii="仿宋" w:eastAsia="仿宋" w:hAnsi="仿宋" w:cs="仿宋" w:hint="eastAsia"/>
                <w:szCs w:val="21"/>
              </w:rPr>
            </w:pPr>
          </w:p>
        </w:tc>
        <w:tc>
          <w:tcPr>
            <w:tcW w:w="975" w:type="dxa"/>
            <w:vMerge/>
          </w:tcPr>
          <w:p w14:paraId="351E15AC" w14:textId="77777777" w:rsidR="00663746" w:rsidRDefault="00663746" w:rsidP="00DB3FAE">
            <w:pPr>
              <w:widowControl/>
              <w:textAlignment w:val="center"/>
              <w:rPr>
                <w:rFonts w:ascii="Times New Roman" w:hAnsi="Times New Roman"/>
                <w:kern w:val="0"/>
                <w:szCs w:val="21"/>
                <w:lang w:bidi="ar"/>
              </w:rPr>
            </w:pPr>
          </w:p>
        </w:tc>
        <w:tc>
          <w:tcPr>
            <w:tcW w:w="4770" w:type="dxa"/>
            <w:vAlign w:val="center"/>
          </w:tcPr>
          <w:p w14:paraId="5E3224D9" w14:textId="77777777" w:rsidR="00663746" w:rsidRDefault="00663746" w:rsidP="00DB3FAE">
            <w:pPr>
              <w:widowControl/>
              <w:textAlignment w:val="center"/>
              <w:rPr>
                <w:rFonts w:ascii="Times New Roman" w:hAnsi="Times New Roman"/>
                <w:kern w:val="0"/>
                <w:szCs w:val="21"/>
                <w:lang w:bidi="ar"/>
              </w:rPr>
            </w:pPr>
            <w:r>
              <w:rPr>
                <w:rFonts w:ascii="Times New Roman" w:hAnsi="Times New Roman" w:hint="eastAsia"/>
                <w:kern w:val="0"/>
                <w:szCs w:val="21"/>
                <w:lang w:bidi="ar"/>
              </w:rPr>
              <w:t>保障聘用人员合法权益</w:t>
            </w:r>
          </w:p>
        </w:tc>
        <w:tc>
          <w:tcPr>
            <w:tcW w:w="4545" w:type="dxa"/>
            <w:vAlign w:val="center"/>
          </w:tcPr>
          <w:p w14:paraId="44BC8FF8" w14:textId="77777777" w:rsidR="00663746" w:rsidRDefault="00663746" w:rsidP="00DB3FAE">
            <w:pPr>
              <w:widowControl/>
              <w:textAlignment w:val="center"/>
              <w:rPr>
                <w:rFonts w:ascii="Times New Roman" w:hAnsi="Times New Roman"/>
                <w:kern w:val="0"/>
                <w:szCs w:val="21"/>
                <w:lang w:bidi="ar"/>
              </w:rPr>
            </w:pPr>
            <w:r>
              <w:rPr>
                <w:rFonts w:ascii="Times New Roman" w:hAnsi="Times New Roman"/>
                <w:color w:val="000000"/>
                <w:kern w:val="0"/>
                <w:szCs w:val="21"/>
                <w:lang w:bidi="ar"/>
              </w:rPr>
              <w:t>机构与所招聘人员签订劳动或者聘用合同并在监管平台上传</w:t>
            </w:r>
            <w:r>
              <w:rPr>
                <w:rFonts w:ascii="Times New Roman" w:hAnsi="Times New Roman" w:hint="eastAsia"/>
                <w:color w:val="000000"/>
                <w:kern w:val="0"/>
                <w:szCs w:val="21"/>
                <w:lang w:bidi="ar"/>
              </w:rPr>
              <w:t>，明确社保事宜</w:t>
            </w:r>
            <w:r>
              <w:rPr>
                <w:rFonts w:ascii="Times New Roman" w:hAnsi="Times New Roman"/>
                <w:color w:val="000000"/>
                <w:kern w:val="0"/>
                <w:szCs w:val="21"/>
                <w:lang w:bidi="ar"/>
              </w:rPr>
              <w:t>，得</w:t>
            </w:r>
            <w:r>
              <w:rPr>
                <w:rFonts w:ascii="Times New Roman" w:hAnsi="Times New Roman" w:hint="eastAsia"/>
                <w:color w:val="000000"/>
                <w:kern w:val="0"/>
                <w:szCs w:val="21"/>
                <w:lang w:bidi="ar"/>
              </w:rPr>
              <w:t>1</w:t>
            </w:r>
            <w:r>
              <w:rPr>
                <w:rFonts w:ascii="Times New Roman" w:hAnsi="Times New Roman"/>
                <w:color w:val="000000"/>
                <w:kern w:val="0"/>
                <w:szCs w:val="21"/>
                <w:lang w:bidi="ar"/>
              </w:rPr>
              <w:t>分。</w:t>
            </w:r>
          </w:p>
        </w:tc>
        <w:tc>
          <w:tcPr>
            <w:tcW w:w="1170" w:type="dxa"/>
            <w:vMerge/>
          </w:tcPr>
          <w:p w14:paraId="10EBEF98" w14:textId="77777777" w:rsidR="00663746" w:rsidRDefault="00663746" w:rsidP="00DB3FAE">
            <w:pPr>
              <w:spacing w:line="300" w:lineRule="exact"/>
              <w:jc w:val="center"/>
              <w:rPr>
                <w:rFonts w:ascii="Times New Roman" w:hAnsi="Times New Roman"/>
                <w:kern w:val="0"/>
                <w:szCs w:val="21"/>
                <w:lang w:bidi="ar"/>
              </w:rPr>
            </w:pPr>
          </w:p>
        </w:tc>
        <w:tc>
          <w:tcPr>
            <w:tcW w:w="780" w:type="dxa"/>
          </w:tcPr>
          <w:p w14:paraId="46534D2C" w14:textId="77777777" w:rsidR="00663746" w:rsidRDefault="00663746" w:rsidP="00DB3FAE">
            <w:pPr>
              <w:spacing w:line="300" w:lineRule="exact"/>
              <w:jc w:val="center"/>
              <w:rPr>
                <w:rFonts w:ascii="仿宋" w:eastAsia="仿宋" w:hAnsi="仿宋" w:cs="仿宋" w:hint="eastAsia"/>
                <w:szCs w:val="21"/>
              </w:rPr>
            </w:pPr>
          </w:p>
        </w:tc>
        <w:tc>
          <w:tcPr>
            <w:tcW w:w="780" w:type="dxa"/>
          </w:tcPr>
          <w:p w14:paraId="04C4583F" w14:textId="77777777" w:rsidR="00663746" w:rsidRDefault="00663746" w:rsidP="00DB3FAE">
            <w:pPr>
              <w:spacing w:line="300" w:lineRule="exact"/>
              <w:jc w:val="center"/>
              <w:rPr>
                <w:rFonts w:ascii="仿宋" w:eastAsia="仿宋" w:hAnsi="仿宋" w:cs="仿宋" w:hint="eastAsia"/>
                <w:szCs w:val="21"/>
              </w:rPr>
            </w:pPr>
          </w:p>
        </w:tc>
        <w:tc>
          <w:tcPr>
            <w:tcW w:w="762" w:type="dxa"/>
          </w:tcPr>
          <w:p w14:paraId="7B7A1265" w14:textId="77777777" w:rsidR="00663746" w:rsidRDefault="00663746" w:rsidP="00DB3FAE">
            <w:pPr>
              <w:spacing w:line="300" w:lineRule="exact"/>
              <w:jc w:val="center"/>
              <w:rPr>
                <w:rFonts w:ascii="仿宋" w:eastAsia="仿宋" w:hAnsi="仿宋" w:cs="仿宋" w:hint="eastAsia"/>
                <w:szCs w:val="21"/>
              </w:rPr>
            </w:pPr>
          </w:p>
        </w:tc>
      </w:tr>
      <w:tr w:rsidR="00663746" w14:paraId="155F7E7C" w14:textId="77777777" w:rsidTr="00DB3FAE">
        <w:trPr>
          <w:trHeight w:val="484"/>
        </w:trPr>
        <w:tc>
          <w:tcPr>
            <w:tcW w:w="645" w:type="dxa"/>
            <w:vMerge/>
          </w:tcPr>
          <w:p w14:paraId="1F737783" w14:textId="77777777" w:rsidR="00663746" w:rsidRDefault="00663746" w:rsidP="00DB3FAE">
            <w:pPr>
              <w:spacing w:line="300" w:lineRule="exact"/>
              <w:jc w:val="center"/>
              <w:rPr>
                <w:rFonts w:ascii="仿宋" w:eastAsia="仿宋" w:hAnsi="仿宋" w:cs="仿宋" w:hint="eastAsia"/>
                <w:szCs w:val="21"/>
              </w:rPr>
            </w:pPr>
          </w:p>
        </w:tc>
        <w:tc>
          <w:tcPr>
            <w:tcW w:w="975" w:type="dxa"/>
            <w:vAlign w:val="center"/>
          </w:tcPr>
          <w:p w14:paraId="2BBCA652" w14:textId="77777777" w:rsidR="00663746" w:rsidRDefault="00663746" w:rsidP="00DB3FAE">
            <w:pPr>
              <w:widowControl/>
              <w:textAlignment w:val="center"/>
              <w:rPr>
                <w:rFonts w:ascii="Times New Roman" w:hAnsi="Times New Roman"/>
                <w:kern w:val="0"/>
                <w:szCs w:val="21"/>
                <w:lang w:bidi="ar"/>
              </w:rPr>
            </w:pPr>
            <w:r>
              <w:rPr>
                <w:rFonts w:ascii="Times New Roman" w:hAnsi="Times New Roman" w:hint="eastAsia"/>
                <w:kern w:val="0"/>
                <w:szCs w:val="21"/>
                <w:lang w:bidi="ar"/>
              </w:rPr>
              <w:t>师德师风</w:t>
            </w:r>
          </w:p>
        </w:tc>
        <w:tc>
          <w:tcPr>
            <w:tcW w:w="4770" w:type="dxa"/>
            <w:vAlign w:val="center"/>
          </w:tcPr>
          <w:p w14:paraId="7F45676F" w14:textId="77777777" w:rsidR="00663746" w:rsidRDefault="00663746" w:rsidP="00DB3FAE">
            <w:pPr>
              <w:widowControl/>
              <w:textAlignment w:val="center"/>
              <w:rPr>
                <w:rFonts w:ascii="Times New Roman" w:hAnsi="Times New Roman"/>
                <w:kern w:val="0"/>
                <w:szCs w:val="21"/>
                <w:lang w:bidi="ar"/>
              </w:rPr>
            </w:pPr>
            <w:r>
              <w:rPr>
                <w:rFonts w:ascii="Times New Roman" w:hAnsi="Times New Roman" w:hint="eastAsia"/>
                <w:kern w:val="0"/>
                <w:szCs w:val="21"/>
                <w:lang w:bidi="ar"/>
              </w:rPr>
              <w:t>师德师风建设制度健全，保障从业人员接受思想政治教育，师德师风违规问题举报受理渠道畅通</w:t>
            </w:r>
          </w:p>
        </w:tc>
        <w:tc>
          <w:tcPr>
            <w:tcW w:w="4545" w:type="dxa"/>
            <w:vAlign w:val="center"/>
          </w:tcPr>
          <w:p w14:paraId="249E10C0" w14:textId="77777777" w:rsidR="00663746" w:rsidRDefault="00663746" w:rsidP="00DB3FAE">
            <w:pPr>
              <w:widowControl/>
              <w:textAlignment w:val="center"/>
              <w:rPr>
                <w:rFonts w:ascii="Times New Roman" w:hAnsi="Times New Roman"/>
                <w:color w:val="000000"/>
                <w:kern w:val="0"/>
                <w:szCs w:val="21"/>
                <w:lang w:bidi="ar"/>
              </w:rPr>
            </w:pPr>
            <w:r>
              <w:rPr>
                <w:rFonts w:ascii="Times New Roman" w:hAnsi="Times New Roman"/>
                <w:color w:val="000000"/>
                <w:kern w:val="0"/>
                <w:szCs w:val="21"/>
                <w:lang w:bidi="ar"/>
              </w:rPr>
              <w:t>①</w:t>
            </w:r>
            <w:r>
              <w:rPr>
                <w:rFonts w:ascii="Times New Roman" w:hAnsi="Times New Roman"/>
                <w:color w:val="000000"/>
                <w:kern w:val="0"/>
                <w:szCs w:val="21"/>
                <w:lang w:bidi="ar"/>
              </w:rPr>
              <w:t>有符合实际的师德建设计划和</w:t>
            </w:r>
            <w:r>
              <w:rPr>
                <w:rFonts w:ascii="Times New Roman" w:hAnsi="Times New Roman" w:hint="eastAsia"/>
                <w:color w:val="000000"/>
                <w:kern w:val="0"/>
                <w:szCs w:val="21"/>
                <w:lang w:bidi="ar"/>
              </w:rPr>
              <w:t>总结，每学期至少开展</w:t>
            </w:r>
            <w:r>
              <w:rPr>
                <w:rFonts w:ascii="Times New Roman" w:hAnsi="Times New Roman" w:hint="eastAsia"/>
                <w:color w:val="000000"/>
                <w:kern w:val="0"/>
                <w:szCs w:val="21"/>
                <w:lang w:bidi="ar"/>
              </w:rPr>
              <w:t>1</w:t>
            </w:r>
            <w:r>
              <w:rPr>
                <w:rFonts w:ascii="Times New Roman" w:hAnsi="Times New Roman" w:hint="eastAsia"/>
                <w:color w:val="000000"/>
                <w:kern w:val="0"/>
                <w:szCs w:val="21"/>
                <w:lang w:bidi="ar"/>
              </w:rPr>
              <w:t>次的师德教育活动（</w:t>
            </w:r>
            <w:r>
              <w:rPr>
                <w:rFonts w:ascii="Times New Roman" w:hAnsi="Times New Roman" w:hint="eastAsia"/>
                <w:color w:val="000000"/>
                <w:kern w:val="0"/>
                <w:szCs w:val="21"/>
                <w:lang w:bidi="ar"/>
              </w:rPr>
              <w:t>2</w:t>
            </w:r>
            <w:r>
              <w:rPr>
                <w:rFonts w:ascii="Times New Roman" w:hAnsi="Times New Roman" w:hint="eastAsia"/>
                <w:color w:val="000000"/>
                <w:kern w:val="0"/>
                <w:szCs w:val="21"/>
                <w:lang w:bidi="ar"/>
              </w:rPr>
              <w:t>分）；</w:t>
            </w:r>
          </w:p>
          <w:p w14:paraId="5EF5604D" w14:textId="77777777" w:rsidR="00663746" w:rsidRDefault="00663746" w:rsidP="00DB3FAE">
            <w:pPr>
              <w:widowControl/>
              <w:textAlignment w:val="center"/>
              <w:rPr>
                <w:rFonts w:ascii="Times New Roman" w:hAnsi="Times New Roman"/>
                <w:color w:val="000000"/>
                <w:kern w:val="0"/>
                <w:szCs w:val="21"/>
                <w:lang w:bidi="ar"/>
              </w:rPr>
            </w:pPr>
            <w:r>
              <w:rPr>
                <w:rFonts w:ascii="Times New Roman" w:hAnsi="Times New Roman" w:hint="eastAsia"/>
                <w:color w:val="000000"/>
                <w:kern w:val="0"/>
                <w:szCs w:val="21"/>
                <w:lang w:bidi="ar"/>
              </w:rPr>
              <w:t>②教师无违法违纪现象，无体罚或变相体罚学生行为（</w:t>
            </w:r>
            <w:r>
              <w:rPr>
                <w:rFonts w:ascii="Times New Roman" w:hAnsi="Times New Roman" w:hint="eastAsia"/>
                <w:color w:val="000000"/>
                <w:kern w:val="0"/>
                <w:szCs w:val="21"/>
                <w:lang w:bidi="ar"/>
              </w:rPr>
              <w:t>1</w:t>
            </w:r>
            <w:r>
              <w:rPr>
                <w:rFonts w:ascii="Times New Roman" w:hAnsi="Times New Roman" w:hint="eastAsia"/>
                <w:color w:val="000000"/>
                <w:kern w:val="0"/>
                <w:szCs w:val="21"/>
                <w:lang w:bidi="ar"/>
              </w:rPr>
              <w:t>分）；</w:t>
            </w:r>
          </w:p>
          <w:p w14:paraId="067C5FEA" w14:textId="77777777" w:rsidR="00663746" w:rsidRDefault="00663746" w:rsidP="00DB3FAE">
            <w:pPr>
              <w:widowControl/>
              <w:textAlignment w:val="center"/>
              <w:rPr>
                <w:rFonts w:ascii="Times New Roman" w:hAnsi="Times New Roman"/>
                <w:color w:val="000000"/>
                <w:kern w:val="0"/>
                <w:szCs w:val="21"/>
                <w:lang w:bidi="ar"/>
              </w:rPr>
            </w:pPr>
            <w:r>
              <w:rPr>
                <w:rFonts w:ascii="Times New Roman" w:hAnsi="Times New Roman" w:hint="eastAsia"/>
                <w:color w:val="000000"/>
                <w:kern w:val="0"/>
                <w:szCs w:val="21"/>
                <w:lang w:bidi="ar"/>
              </w:rPr>
              <w:t>③有机构内年度师德考核（</w:t>
            </w:r>
            <w:r>
              <w:rPr>
                <w:rFonts w:ascii="Times New Roman" w:hAnsi="Times New Roman" w:hint="eastAsia"/>
                <w:color w:val="000000"/>
                <w:kern w:val="0"/>
                <w:szCs w:val="21"/>
                <w:lang w:bidi="ar"/>
              </w:rPr>
              <w:t>1</w:t>
            </w:r>
            <w:r>
              <w:rPr>
                <w:rFonts w:ascii="Times New Roman" w:hAnsi="Times New Roman" w:hint="eastAsia"/>
                <w:color w:val="000000"/>
                <w:kern w:val="0"/>
                <w:szCs w:val="21"/>
                <w:lang w:bidi="ar"/>
              </w:rPr>
              <w:t>分）。</w:t>
            </w:r>
          </w:p>
        </w:tc>
        <w:tc>
          <w:tcPr>
            <w:tcW w:w="1170" w:type="dxa"/>
            <w:vMerge/>
          </w:tcPr>
          <w:p w14:paraId="6C7843BC" w14:textId="77777777" w:rsidR="00663746" w:rsidRDefault="00663746" w:rsidP="00DB3FAE">
            <w:pPr>
              <w:spacing w:line="300" w:lineRule="exact"/>
              <w:jc w:val="center"/>
              <w:rPr>
                <w:rFonts w:ascii="Times New Roman" w:hAnsi="Times New Roman"/>
                <w:kern w:val="0"/>
                <w:szCs w:val="21"/>
                <w:lang w:bidi="ar"/>
              </w:rPr>
            </w:pPr>
          </w:p>
        </w:tc>
        <w:tc>
          <w:tcPr>
            <w:tcW w:w="780" w:type="dxa"/>
          </w:tcPr>
          <w:p w14:paraId="5CCB782F" w14:textId="77777777" w:rsidR="00663746" w:rsidRDefault="00663746" w:rsidP="00DB3FAE">
            <w:pPr>
              <w:spacing w:line="300" w:lineRule="exact"/>
              <w:jc w:val="center"/>
              <w:rPr>
                <w:rFonts w:ascii="仿宋" w:eastAsia="仿宋" w:hAnsi="仿宋" w:cs="仿宋" w:hint="eastAsia"/>
                <w:szCs w:val="21"/>
              </w:rPr>
            </w:pPr>
          </w:p>
        </w:tc>
        <w:tc>
          <w:tcPr>
            <w:tcW w:w="780" w:type="dxa"/>
          </w:tcPr>
          <w:p w14:paraId="04CE8AB4" w14:textId="77777777" w:rsidR="00663746" w:rsidRDefault="00663746" w:rsidP="00DB3FAE">
            <w:pPr>
              <w:spacing w:line="300" w:lineRule="exact"/>
              <w:jc w:val="center"/>
              <w:rPr>
                <w:rFonts w:ascii="仿宋" w:eastAsia="仿宋" w:hAnsi="仿宋" w:cs="仿宋" w:hint="eastAsia"/>
                <w:szCs w:val="21"/>
              </w:rPr>
            </w:pPr>
          </w:p>
        </w:tc>
        <w:tc>
          <w:tcPr>
            <w:tcW w:w="762" w:type="dxa"/>
          </w:tcPr>
          <w:p w14:paraId="02ABD6E3" w14:textId="77777777" w:rsidR="00663746" w:rsidRDefault="00663746" w:rsidP="00DB3FAE">
            <w:pPr>
              <w:spacing w:line="300" w:lineRule="exact"/>
              <w:jc w:val="center"/>
              <w:rPr>
                <w:rFonts w:ascii="仿宋" w:eastAsia="仿宋" w:hAnsi="仿宋" w:cs="仿宋" w:hint="eastAsia"/>
                <w:szCs w:val="21"/>
              </w:rPr>
            </w:pPr>
          </w:p>
        </w:tc>
      </w:tr>
      <w:tr w:rsidR="00663746" w14:paraId="5FE1E148" w14:textId="77777777" w:rsidTr="00DB3FAE">
        <w:trPr>
          <w:trHeight w:val="484"/>
        </w:trPr>
        <w:tc>
          <w:tcPr>
            <w:tcW w:w="645" w:type="dxa"/>
          </w:tcPr>
          <w:p w14:paraId="0B84217C" w14:textId="77777777" w:rsidR="00663746" w:rsidRDefault="00663746" w:rsidP="00DB3FAE">
            <w:pPr>
              <w:spacing w:line="300" w:lineRule="exact"/>
              <w:jc w:val="center"/>
              <w:rPr>
                <w:rFonts w:ascii="仿宋" w:eastAsia="仿宋" w:hAnsi="仿宋" w:cs="仿宋" w:hint="eastAsia"/>
                <w:szCs w:val="21"/>
              </w:rPr>
            </w:pPr>
            <w:r>
              <w:rPr>
                <w:rFonts w:ascii="Times New Roman" w:hAnsi="Times New Roman" w:hint="eastAsia"/>
                <w:kern w:val="0"/>
                <w:szCs w:val="21"/>
                <w:lang w:bidi="ar"/>
              </w:rPr>
              <w:t>规范招生（</w:t>
            </w:r>
            <w:r>
              <w:rPr>
                <w:rFonts w:ascii="Times New Roman" w:hAnsi="Times New Roman" w:hint="eastAsia"/>
                <w:kern w:val="0"/>
                <w:szCs w:val="21"/>
                <w:lang w:bidi="ar"/>
              </w:rPr>
              <w:t>3</w:t>
            </w:r>
            <w:r>
              <w:rPr>
                <w:rFonts w:ascii="Times New Roman" w:hAnsi="Times New Roman" w:hint="eastAsia"/>
                <w:kern w:val="0"/>
                <w:szCs w:val="21"/>
                <w:lang w:bidi="ar"/>
              </w:rPr>
              <w:t>分）</w:t>
            </w:r>
          </w:p>
        </w:tc>
        <w:tc>
          <w:tcPr>
            <w:tcW w:w="975" w:type="dxa"/>
            <w:vAlign w:val="center"/>
          </w:tcPr>
          <w:p w14:paraId="670552A2" w14:textId="77777777" w:rsidR="00663746" w:rsidRDefault="00663746" w:rsidP="00DB3FAE">
            <w:pPr>
              <w:widowControl/>
              <w:textAlignment w:val="center"/>
              <w:rPr>
                <w:rFonts w:ascii="Times New Roman" w:hAnsi="Times New Roman"/>
                <w:kern w:val="0"/>
                <w:szCs w:val="21"/>
                <w:lang w:bidi="ar"/>
              </w:rPr>
            </w:pPr>
            <w:r>
              <w:rPr>
                <w:rFonts w:ascii="Times New Roman" w:hAnsi="Times New Roman"/>
                <w:kern w:val="0"/>
                <w:szCs w:val="21"/>
                <w:lang w:bidi="ar"/>
              </w:rPr>
              <w:t>招生宣传</w:t>
            </w:r>
          </w:p>
        </w:tc>
        <w:tc>
          <w:tcPr>
            <w:tcW w:w="4770" w:type="dxa"/>
            <w:vAlign w:val="center"/>
          </w:tcPr>
          <w:p w14:paraId="524000B8" w14:textId="77777777" w:rsidR="00663746" w:rsidRDefault="00663746" w:rsidP="00DB3FAE">
            <w:pPr>
              <w:widowControl/>
              <w:textAlignment w:val="center"/>
              <w:rPr>
                <w:rFonts w:ascii="Times New Roman" w:hAnsi="Times New Roman"/>
                <w:kern w:val="0"/>
                <w:szCs w:val="21"/>
                <w:lang w:bidi="ar"/>
              </w:rPr>
            </w:pPr>
            <w:r>
              <w:rPr>
                <w:rFonts w:ascii="Times New Roman" w:hAnsi="Times New Roman" w:hint="eastAsia"/>
                <w:kern w:val="0"/>
                <w:szCs w:val="21"/>
                <w:lang w:bidi="ar"/>
              </w:rPr>
              <w:t>招生简章报审</w:t>
            </w:r>
            <w:proofErr w:type="gramStart"/>
            <w:r>
              <w:rPr>
                <w:rFonts w:ascii="Times New Roman" w:hAnsi="Times New Roman" w:hint="eastAsia"/>
                <w:kern w:val="0"/>
                <w:szCs w:val="21"/>
                <w:lang w:bidi="ar"/>
              </w:rPr>
              <w:t>批行政</w:t>
            </w:r>
            <w:proofErr w:type="gramEnd"/>
            <w:r>
              <w:rPr>
                <w:rFonts w:ascii="Times New Roman" w:hAnsi="Times New Roman" w:hint="eastAsia"/>
                <w:kern w:val="0"/>
                <w:szCs w:val="21"/>
                <w:lang w:bidi="ar"/>
              </w:rPr>
              <w:t>部门审核备案，不发布虚假招生简章，</w:t>
            </w:r>
            <w:proofErr w:type="gramStart"/>
            <w:r>
              <w:rPr>
                <w:rFonts w:ascii="Times New Roman" w:hAnsi="Times New Roman" w:hint="eastAsia"/>
                <w:kern w:val="0"/>
                <w:szCs w:val="21"/>
                <w:lang w:bidi="ar"/>
              </w:rPr>
              <w:t>不</w:t>
            </w:r>
            <w:proofErr w:type="gramEnd"/>
            <w:r>
              <w:rPr>
                <w:rFonts w:ascii="Times New Roman" w:hAnsi="Times New Roman" w:hint="eastAsia"/>
                <w:kern w:val="0"/>
                <w:szCs w:val="21"/>
                <w:lang w:bidi="ar"/>
              </w:rPr>
              <w:t>违规</w:t>
            </w:r>
            <w:r>
              <w:rPr>
                <w:rFonts w:ascii="Times New Roman" w:hAnsi="Times New Roman"/>
                <w:kern w:val="0"/>
                <w:szCs w:val="21"/>
                <w:lang w:bidi="ar"/>
              </w:rPr>
              <w:t>发布</w:t>
            </w:r>
            <w:r>
              <w:rPr>
                <w:rFonts w:ascii="Times New Roman" w:hAnsi="Times New Roman" w:hint="eastAsia"/>
                <w:kern w:val="0"/>
                <w:szCs w:val="21"/>
                <w:lang w:bidi="ar"/>
              </w:rPr>
              <w:t>招生</w:t>
            </w:r>
            <w:r>
              <w:rPr>
                <w:rFonts w:ascii="Times New Roman" w:hAnsi="Times New Roman"/>
                <w:kern w:val="0"/>
                <w:szCs w:val="21"/>
                <w:lang w:bidi="ar"/>
              </w:rPr>
              <w:t>广告</w:t>
            </w:r>
          </w:p>
        </w:tc>
        <w:tc>
          <w:tcPr>
            <w:tcW w:w="4545" w:type="dxa"/>
            <w:vAlign w:val="center"/>
          </w:tcPr>
          <w:p w14:paraId="7C6873F3" w14:textId="77777777" w:rsidR="00663746" w:rsidRDefault="00663746" w:rsidP="00DB3FAE">
            <w:pPr>
              <w:widowControl/>
              <w:textAlignment w:val="center"/>
              <w:rPr>
                <w:rFonts w:ascii="Times New Roman" w:hAnsi="Times New Roman"/>
                <w:color w:val="000000"/>
                <w:kern w:val="0"/>
                <w:szCs w:val="21"/>
                <w:lang w:bidi="ar"/>
              </w:rPr>
            </w:pPr>
            <w:r>
              <w:rPr>
                <w:rFonts w:ascii="Times New Roman" w:hAnsi="Times New Roman" w:hint="eastAsia"/>
                <w:kern w:val="0"/>
                <w:szCs w:val="21"/>
                <w:lang w:bidi="ar"/>
              </w:rPr>
              <w:t>招生简章报审</w:t>
            </w:r>
            <w:proofErr w:type="gramStart"/>
            <w:r>
              <w:rPr>
                <w:rFonts w:ascii="Times New Roman" w:hAnsi="Times New Roman" w:hint="eastAsia"/>
                <w:kern w:val="0"/>
                <w:szCs w:val="21"/>
                <w:lang w:bidi="ar"/>
              </w:rPr>
              <w:t>批行政</w:t>
            </w:r>
            <w:proofErr w:type="gramEnd"/>
            <w:r>
              <w:rPr>
                <w:rFonts w:ascii="Times New Roman" w:hAnsi="Times New Roman" w:hint="eastAsia"/>
                <w:kern w:val="0"/>
                <w:szCs w:val="21"/>
                <w:lang w:bidi="ar"/>
              </w:rPr>
              <w:t>部门审核备案，得</w:t>
            </w:r>
            <w:r>
              <w:rPr>
                <w:rFonts w:ascii="Times New Roman" w:hAnsi="Times New Roman" w:hint="eastAsia"/>
                <w:kern w:val="0"/>
                <w:szCs w:val="21"/>
                <w:lang w:bidi="ar"/>
              </w:rPr>
              <w:t>1</w:t>
            </w:r>
            <w:r>
              <w:rPr>
                <w:rFonts w:ascii="Times New Roman" w:hAnsi="Times New Roman" w:hint="eastAsia"/>
                <w:kern w:val="0"/>
                <w:szCs w:val="21"/>
                <w:lang w:bidi="ar"/>
              </w:rPr>
              <w:t>分；</w:t>
            </w:r>
          </w:p>
          <w:p w14:paraId="4E351AB3" w14:textId="77777777" w:rsidR="00663746" w:rsidRDefault="00663746" w:rsidP="00DB3FAE">
            <w:pPr>
              <w:widowControl/>
              <w:textAlignment w:val="center"/>
              <w:rPr>
                <w:rFonts w:ascii="Times New Roman" w:hAnsi="Times New Roman"/>
                <w:color w:val="000000"/>
                <w:kern w:val="0"/>
                <w:szCs w:val="21"/>
                <w:lang w:bidi="ar"/>
              </w:rPr>
            </w:pPr>
            <w:r>
              <w:rPr>
                <w:rFonts w:ascii="Times New Roman" w:hAnsi="Times New Roman" w:hint="eastAsia"/>
                <w:color w:val="000000"/>
                <w:kern w:val="0"/>
                <w:szCs w:val="21"/>
                <w:lang w:bidi="ar"/>
              </w:rPr>
              <w:t>不存在通过媒体、公共场所、电梯、居民区各类广告牌和网络平台等发布校外培训广告行为，得</w:t>
            </w:r>
            <w:r>
              <w:rPr>
                <w:rFonts w:ascii="Times New Roman" w:hAnsi="Times New Roman" w:hint="eastAsia"/>
                <w:color w:val="000000"/>
                <w:kern w:val="0"/>
                <w:szCs w:val="21"/>
                <w:lang w:bidi="ar"/>
              </w:rPr>
              <w:t>1</w:t>
            </w:r>
            <w:r>
              <w:rPr>
                <w:rFonts w:ascii="Times New Roman" w:hAnsi="Times New Roman" w:hint="eastAsia"/>
                <w:color w:val="000000"/>
                <w:kern w:val="0"/>
                <w:szCs w:val="21"/>
                <w:lang w:bidi="ar"/>
              </w:rPr>
              <w:t>分；</w:t>
            </w:r>
          </w:p>
          <w:p w14:paraId="664E34BE" w14:textId="77777777" w:rsidR="00663746" w:rsidRDefault="00663746" w:rsidP="00DB3FAE">
            <w:pPr>
              <w:widowControl/>
              <w:textAlignment w:val="center"/>
              <w:rPr>
                <w:rFonts w:ascii="Times New Roman" w:hAnsi="Times New Roman"/>
                <w:kern w:val="0"/>
                <w:szCs w:val="21"/>
                <w:lang w:bidi="ar"/>
              </w:rPr>
            </w:pPr>
            <w:r>
              <w:rPr>
                <w:rFonts w:ascii="Times New Roman" w:hAnsi="Times New Roman" w:hint="eastAsia"/>
                <w:color w:val="000000"/>
                <w:kern w:val="0"/>
                <w:szCs w:val="21"/>
                <w:lang w:bidi="ar"/>
              </w:rPr>
              <w:t>不存在发布夸大培训效果、误导公众教育观念、制造家长焦虑等虚假违法校外培训广告行为），得</w:t>
            </w:r>
            <w:r>
              <w:rPr>
                <w:rFonts w:ascii="Times New Roman" w:hAnsi="Times New Roman" w:hint="eastAsia"/>
                <w:color w:val="000000"/>
                <w:kern w:val="0"/>
                <w:szCs w:val="21"/>
                <w:lang w:bidi="ar"/>
              </w:rPr>
              <w:t>1</w:t>
            </w:r>
            <w:r>
              <w:rPr>
                <w:rFonts w:ascii="Times New Roman" w:hAnsi="Times New Roman" w:hint="eastAsia"/>
                <w:color w:val="000000"/>
                <w:kern w:val="0"/>
                <w:szCs w:val="21"/>
                <w:lang w:bidi="ar"/>
              </w:rPr>
              <w:t>分。</w:t>
            </w:r>
          </w:p>
        </w:tc>
        <w:tc>
          <w:tcPr>
            <w:tcW w:w="1170" w:type="dxa"/>
          </w:tcPr>
          <w:p w14:paraId="614A568E" w14:textId="77777777" w:rsidR="00663746" w:rsidRDefault="00663746" w:rsidP="00DB3FAE">
            <w:pPr>
              <w:spacing w:line="300" w:lineRule="exact"/>
              <w:jc w:val="center"/>
              <w:rPr>
                <w:rFonts w:ascii="Times New Roman" w:hAnsi="Times New Roman"/>
                <w:kern w:val="0"/>
                <w:szCs w:val="21"/>
                <w:lang w:bidi="ar"/>
              </w:rPr>
            </w:pPr>
            <w:r>
              <w:rPr>
                <w:rFonts w:ascii="Times New Roman" w:hAnsi="Times New Roman"/>
                <w:color w:val="000000"/>
                <w:kern w:val="0"/>
                <w:szCs w:val="21"/>
                <w:lang w:bidi="ar"/>
              </w:rPr>
              <w:t>招生简章</w:t>
            </w:r>
          </w:p>
        </w:tc>
        <w:tc>
          <w:tcPr>
            <w:tcW w:w="780" w:type="dxa"/>
          </w:tcPr>
          <w:p w14:paraId="7BE77740" w14:textId="77777777" w:rsidR="00663746" w:rsidRDefault="00663746" w:rsidP="00DB3FAE">
            <w:pPr>
              <w:spacing w:line="300" w:lineRule="exact"/>
              <w:jc w:val="center"/>
              <w:rPr>
                <w:rFonts w:ascii="仿宋" w:eastAsia="仿宋" w:hAnsi="仿宋" w:cs="仿宋" w:hint="eastAsia"/>
                <w:szCs w:val="21"/>
              </w:rPr>
            </w:pPr>
          </w:p>
        </w:tc>
        <w:tc>
          <w:tcPr>
            <w:tcW w:w="780" w:type="dxa"/>
          </w:tcPr>
          <w:p w14:paraId="79D6C124" w14:textId="77777777" w:rsidR="00663746" w:rsidRDefault="00663746" w:rsidP="00DB3FAE">
            <w:pPr>
              <w:spacing w:line="300" w:lineRule="exact"/>
              <w:jc w:val="center"/>
              <w:rPr>
                <w:rFonts w:ascii="仿宋" w:eastAsia="仿宋" w:hAnsi="仿宋" w:cs="仿宋" w:hint="eastAsia"/>
                <w:szCs w:val="21"/>
              </w:rPr>
            </w:pPr>
          </w:p>
        </w:tc>
        <w:tc>
          <w:tcPr>
            <w:tcW w:w="762" w:type="dxa"/>
          </w:tcPr>
          <w:p w14:paraId="3EBC7BB0" w14:textId="77777777" w:rsidR="00663746" w:rsidRDefault="00663746" w:rsidP="00DB3FAE">
            <w:pPr>
              <w:spacing w:line="300" w:lineRule="exact"/>
              <w:jc w:val="center"/>
              <w:rPr>
                <w:rFonts w:ascii="仿宋" w:eastAsia="仿宋" w:hAnsi="仿宋" w:cs="仿宋" w:hint="eastAsia"/>
                <w:szCs w:val="21"/>
              </w:rPr>
            </w:pPr>
          </w:p>
        </w:tc>
      </w:tr>
      <w:tr w:rsidR="00663746" w14:paraId="785D417A" w14:textId="77777777" w:rsidTr="00DB3FAE">
        <w:trPr>
          <w:trHeight w:val="484"/>
        </w:trPr>
        <w:tc>
          <w:tcPr>
            <w:tcW w:w="1620" w:type="dxa"/>
            <w:gridSpan w:val="2"/>
          </w:tcPr>
          <w:p w14:paraId="778C78E5" w14:textId="77777777" w:rsidR="00663746" w:rsidRDefault="00663746" w:rsidP="00DB3FAE">
            <w:pPr>
              <w:widowControl/>
              <w:textAlignment w:val="center"/>
              <w:rPr>
                <w:rFonts w:ascii="Times New Roman" w:hAnsi="Times New Roman"/>
                <w:kern w:val="0"/>
                <w:szCs w:val="21"/>
                <w:lang w:bidi="ar"/>
              </w:rPr>
            </w:pPr>
            <w:r>
              <w:rPr>
                <w:rFonts w:ascii="Times New Roman" w:hAnsi="Times New Roman" w:hint="eastAsia"/>
                <w:kern w:val="0"/>
                <w:szCs w:val="21"/>
                <w:lang w:bidi="ar"/>
              </w:rPr>
              <w:t>一票否决</w:t>
            </w:r>
          </w:p>
        </w:tc>
        <w:tc>
          <w:tcPr>
            <w:tcW w:w="4770" w:type="dxa"/>
            <w:vAlign w:val="center"/>
          </w:tcPr>
          <w:p w14:paraId="6306DF0D" w14:textId="77777777" w:rsidR="00663746" w:rsidRDefault="00663746" w:rsidP="00DB3FAE">
            <w:pPr>
              <w:widowControl/>
              <w:textAlignment w:val="center"/>
              <w:rPr>
                <w:rFonts w:ascii="Times New Roman" w:hAnsi="Times New Roman"/>
                <w:kern w:val="0"/>
                <w:szCs w:val="21"/>
                <w:lang w:bidi="ar"/>
              </w:rPr>
            </w:pPr>
            <w:r>
              <w:rPr>
                <w:rFonts w:ascii="Times New Roman" w:hAnsi="Times New Roman" w:hint="eastAsia"/>
                <w:kern w:val="0"/>
                <w:szCs w:val="21"/>
                <w:lang w:bidi="ar"/>
              </w:rPr>
              <w:t>1.</w:t>
            </w:r>
            <w:r>
              <w:rPr>
                <w:rFonts w:ascii="Times New Roman" w:hAnsi="Times New Roman" w:hint="eastAsia"/>
                <w:kern w:val="0"/>
                <w:szCs w:val="21"/>
                <w:lang w:bidi="ar"/>
              </w:rPr>
              <w:t>学科类机构存在周末、寒暑假和法定节假日开展培训等违规办学行为，非学科类机构存在开展学科类培训等违规行为，未按要求限期整改的。</w:t>
            </w:r>
          </w:p>
          <w:p w14:paraId="19A7EB4A" w14:textId="77777777" w:rsidR="00663746" w:rsidRDefault="00663746" w:rsidP="00DB3FAE">
            <w:pPr>
              <w:widowControl/>
              <w:textAlignment w:val="center"/>
              <w:rPr>
                <w:rFonts w:ascii="Times New Roman" w:hAnsi="Times New Roman"/>
                <w:kern w:val="0"/>
                <w:szCs w:val="21"/>
                <w:lang w:bidi="ar"/>
              </w:rPr>
            </w:pPr>
            <w:r>
              <w:rPr>
                <w:rFonts w:ascii="Times New Roman" w:hAnsi="Times New Roman" w:hint="eastAsia"/>
                <w:kern w:val="0"/>
                <w:szCs w:val="21"/>
                <w:lang w:bidi="ar"/>
              </w:rPr>
              <w:t>2.</w:t>
            </w:r>
            <w:r>
              <w:rPr>
                <w:rFonts w:ascii="Times New Roman" w:hAnsi="Times New Roman" w:hint="eastAsia"/>
                <w:kern w:val="0"/>
                <w:szCs w:val="21"/>
                <w:lang w:bidi="ar"/>
              </w:rPr>
              <w:t>机构预收费一次性超</w:t>
            </w:r>
            <w:r>
              <w:rPr>
                <w:rFonts w:ascii="Times New Roman" w:hAnsi="Times New Roman" w:hint="eastAsia"/>
                <w:kern w:val="0"/>
                <w:szCs w:val="21"/>
                <w:lang w:bidi="ar"/>
              </w:rPr>
              <w:t>3</w:t>
            </w:r>
            <w:r>
              <w:rPr>
                <w:rFonts w:ascii="Times New Roman" w:hAnsi="Times New Roman" w:hint="eastAsia"/>
                <w:kern w:val="0"/>
                <w:szCs w:val="21"/>
                <w:lang w:bidi="ar"/>
              </w:rPr>
              <w:t>个月或</w:t>
            </w:r>
            <w:r>
              <w:rPr>
                <w:rFonts w:ascii="Times New Roman" w:hAnsi="Times New Roman" w:hint="eastAsia"/>
                <w:kern w:val="0"/>
                <w:szCs w:val="21"/>
                <w:lang w:bidi="ar"/>
              </w:rPr>
              <w:t>60</w:t>
            </w:r>
            <w:r>
              <w:rPr>
                <w:rFonts w:ascii="Times New Roman" w:hAnsi="Times New Roman" w:hint="eastAsia"/>
                <w:kern w:val="0"/>
                <w:szCs w:val="21"/>
                <w:lang w:bidi="ar"/>
              </w:rPr>
              <w:t>课时或</w:t>
            </w:r>
            <w:r>
              <w:rPr>
                <w:rFonts w:ascii="Times New Roman" w:hAnsi="Times New Roman" w:hint="eastAsia"/>
                <w:kern w:val="0"/>
                <w:szCs w:val="21"/>
                <w:lang w:bidi="ar"/>
              </w:rPr>
              <w:t>5000</w:t>
            </w:r>
            <w:r>
              <w:rPr>
                <w:rFonts w:ascii="Times New Roman" w:hAnsi="Times New Roman" w:hint="eastAsia"/>
                <w:kern w:val="0"/>
                <w:szCs w:val="21"/>
                <w:lang w:bidi="ar"/>
              </w:rPr>
              <w:t>元、</w:t>
            </w:r>
            <w:proofErr w:type="gramStart"/>
            <w:r>
              <w:rPr>
                <w:rFonts w:ascii="Times New Roman" w:hAnsi="Times New Roman" w:hint="eastAsia"/>
                <w:kern w:val="0"/>
                <w:szCs w:val="21"/>
                <w:lang w:bidi="ar"/>
              </w:rPr>
              <w:t>无签订</w:t>
            </w:r>
            <w:proofErr w:type="gramEnd"/>
            <w:r>
              <w:rPr>
                <w:rFonts w:ascii="Times New Roman" w:hAnsi="Times New Roman" w:hint="eastAsia"/>
                <w:kern w:val="0"/>
                <w:szCs w:val="21"/>
                <w:lang w:bidi="ar"/>
              </w:rPr>
              <w:t>规范的校外培训服务合同、预收费未全部纳入监管账户的。</w:t>
            </w:r>
            <w:r>
              <w:rPr>
                <w:rFonts w:hint="eastAsia"/>
              </w:rPr>
              <w:t>（成人类机构无需提供）</w:t>
            </w:r>
          </w:p>
          <w:p w14:paraId="59FA2922" w14:textId="77777777" w:rsidR="00663746" w:rsidRDefault="00663746" w:rsidP="00DB3FAE">
            <w:pPr>
              <w:widowControl/>
              <w:textAlignment w:val="center"/>
              <w:rPr>
                <w:rFonts w:ascii="Times New Roman" w:hAnsi="Times New Roman"/>
                <w:kern w:val="0"/>
                <w:szCs w:val="21"/>
                <w:lang w:bidi="ar"/>
              </w:rPr>
            </w:pPr>
            <w:r>
              <w:rPr>
                <w:rFonts w:ascii="Times New Roman" w:hAnsi="Times New Roman" w:hint="eastAsia"/>
                <w:kern w:val="0"/>
                <w:szCs w:val="21"/>
                <w:lang w:bidi="ar"/>
              </w:rPr>
              <w:lastRenderedPageBreak/>
              <w:t>3.</w:t>
            </w:r>
            <w:r>
              <w:rPr>
                <w:rFonts w:ascii="Times New Roman" w:hAnsi="Times New Roman" w:hint="eastAsia"/>
                <w:kern w:val="0"/>
                <w:szCs w:val="21"/>
                <w:lang w:bidi="ar"/>
              </w:rPr>
              <w:t>擅自改变办学场地用途，未按要求限期整改的。</w:t>
            </w:r>
          </w:p>
          <w:p w14:paraId="6D08E07B" w14:textId="77777777" w:rsidR="00663746" w:rsidRDefault="00663746" w:rsidP="00DB3FAE">
            <w:pPr>
              <w:widowControl/>
              <w:textAlignment w:val="center"/>
              <w:rPr>
                <w:rFonts w:ascii="Times New Roman" w:hAnsi="Times New Roman"/>
                <w:kern w:val="0"/>
                <w:szCs w:val="21"/>
                <w:lang w:bidi="ar"/>
              </w:rPr>
            </w:pPr>
            <w:r>
              <w:rPr>
                <w:rFonts w:ascii="Times New Roman" w:hAnsi="Times New Roman" w:hint="eastAsia"/>
                <w:kern w:val="0"/>
                <w:szCs w:val="21"/>
                <w:lang w:bidi="ar"/>
              </w:rPr>
              <w:t>4.</w:t>
            </w:r>
            <w:r>
              <w:rPr>
                <w:rFonts w:ascii="Times New Roman" w:hAnsi="Times New Roman" w:hint="eastAsia"/>
                <w:kern w:val="0"/>
                <w:szCs w:val="21"/>
                <w:lang w:bidi="ar"/>
              </w:rPr>
              <w:t>擅自举办分支或变更办学地址，未向县教育局备案未办理相关手续的。</w:t>
            </w:r>
          </w:p>
          <w:p w14:paraId="0898B471" w14:textId="77777777" w:rsidR="00663746" w:rsidRDefault="00663746" w:rsidP="00DB3FAE">
            <w:pPr>
              <w:widowControl/>
              <w:textAlignment w:val="center"/>
              <w:rPr>
                <w:rFonts w:ascii="Times New Roman" w:hAnsi="Times New Roman"/>
                <w:kern w:val="0"/>
                <w:szCs w:val="21"/>
                <w:lang w:bidi="ar"/>
              </w:rPr>
            </w:pPr>
            <w:r>
              <w:rPr>
                <w:rFonts w:ascii="Times New Roman" w:hAnsi="Times New Roman" w:hint="eastAsia"/>
                <w:kern w:val="0"/>
                <w:szCs w:val="21"/>
                <w:lang w:bidi="ar"/>
              </w:rPr>
              <w:t>5.</w:t>
            </w:r>
            <w:r>
              <w:rPr>
                <w:rFonts w:ascii="Times New Roman" w:hAnsi="Times New Roman" w:hint="eastAsia"/>
                <w:kern w:val="0"/>
                <w:szCs w:val="21"/>
                <w:lang w:bidi="ar"/>
              </w:rPr>
              <w:t>发生重大安全事故的。</w:t>
            </w:r>
          </w:p>
          <w:p w14:paraId="654EF9F0" w14:textId="77777777" w:rsidR="00663746" w:rsidRDefault="00663746" w:rsidP="00DB3FAE">
            <w:pPr>
              <w:widowControl/>
              <w:textAlignment w:val="center"/>
              <w:rPr>
                <w:rFonts w:ascii="Times New Roman" w:hAnsi="Times New Roman"/>
                <w:kern w:val="0"/>
                <w:szCs w:val="21"/>
                <w:lang w:bidi="ar"/>
              </w:rPr>
            </w:pPr>
            <w:r>
              <w:rPr>
                <w:rFonts w:ascii="Times New Roman" w:hAnsi="Times New Roman" w:hint="eastAsia"/>
                <w:kern w:val="0"/>
                <w:szCs w:val="21"/>
                <w:lang w:bidi="ar"/>
              </w:rPr>
              <w:t>6.</w:t>
            </w:r>
            <w:r>
              <w:rPr>
                <w:rFonts w:ascii="Times New Roman" w:hAnsi="Times New Roman" w:hint="eastAsia"/>
                <w:kern w:val="0"/>
                <w:szCs w:val="21"/>
                <w:lang w:bidi="ar"/>
              </w:rPr>
              <w:t>发生群体上访事件的。</w:t>
            </w:r>
          </w:p>
        </w:tc>
        <w:tc>
          <w:tcPr>
            <w:tcW w:w="4545" w:type="dxa"/>
            <w:vAlign w:val="center"/>
          </w:tcPr>
          <w:p w14:paraId="21D75072" w14:textId="77777777" w:rsidR="00663746" w:rsidRDefault="00663746" w:rsidP="00DB3FAE">
            <w:pPr>
              <w:widowControl/>
              <w:textAlignment w:val="center"/>
              <w:rPr>
                <w:rFonts w:ascii="Times New Roman" w:hAnsi="Times New Roman"/>
                <w:color w:val="000000"/>
                <w:kern w:val="0"/>
                <w:szCs w:val="21"/>
                <w:lang w:bidi="ar"/>
              </w:rPr>
            </w:pPr>
            <w:r>
              <w:rPr>
                <w:rFonts w:ascii="Times New Roman" w:hAnsi="Times New Roman" w:hint="eastAsia"/>
                <w:color w:val="000000"/>
                <w:kern w:val="0"/>
                <w:szCs w:val="21"/>
                <w:lang w:bidi="ar"/>
              </w:rPr>
              <w:lastRenderedPageBreak/>
              <w:t>有其中一项年检直接定位不合格等级</w:t>
            </w:r>
          </w:p>
        </w:tc>
        <w:tc>
          <w:tcPr>
            <w:tcW w:w="1170" w:type="dxa"/>
          </w:tcPr>
          <w:p w14:paraId="5C35DA3D" w14:textId="77777777" w:rsidR="00663746" w:rsidRDefault="00663746" w:rsidP="00DB3FAE">
            <w:pPr>
              <w:spacing w:line="300" w:lineRule="exact"/>
              <w:jc w:val="center"/>
              <w:rPr>
                <w:rFonts w:ascii="Times New Roman" w:hAnsi="Times New Roman"/>
                <w:kern w:val="0"/>
                <w:szCs w:val="21"/>
                <w:lang w:bidi="ar"/>
              </w:rPr>
            </w:pPr>
          </w:p>
        </w:tc>
        <w:tc>
          <w:tcPr>
            <w:tcW w:w="780" w:type="dxa"/>
          </w:tcPr>
          <w:p w14:paraId="1902322D" w14:textId="77777777" w:rsidR="00663746" w:rsidRDefault="00663746" w:rsidP="00DB3FAE">
            <w:pPr>
              <w:spacing w:line="300" w:lineRule="exact"/>
              <w:jc w:val="center"/>
              <w:rPr>
                <w:rFonts w:ascii="仿宋" w:eastAsia="仿宋" w:hAnsi="仿宋" w:cs="仿宋" w:hint="eastAsia"/>
                <w:szCs w:val="21"/>
              </w:rPr>
            </w:pPr>
          </w:p>
        </w:tc>
        <w:tc>
          <w:tcPr>
            <w:tcW w:w="780" w:type="dxa"/>
          </w:tcPr>
          <w:p w14:paraId="044B9DED" w14:textId="77777777" w:rsidR="00663746" w:rsidRDefault="00663746" w:rsidP="00DB3FAE">
            <w:pPr>
              <w:spacing w:line="300" w:lineRule="exact"/>
              <w:jc w:val="center"/>
              <w:rPr>
                <w:rFonts w:ascii="仿宋" w:eastAsia="仿宋" w:hAnsi="仿宋" w:cs="仿宋" w:hint="eastAsia"/>
                <w:szCs w:val="21"/>
              </w:rPr>
            </w:pPr>
          </w:p>
        </w:tc>
        <w:tc>
          <w:tcPr>
            <w:tcW w:w="762" w:type="dxa"/>
          </w:tcPr>
          <w:p w14:paraId="63F63BB4" w14:textId="77777777" w:rsidR="00663746" w:rsidRDefault="00663746" w:rsidP="00DB3FAE">
            <w:pPr>
              <w:spacing w:line="300" w:lineRule="exact"/>
              <w:jc w:val="center"/>
              <w:rPr>
                <w:rFonts w:ascii="仿宋" w:eastAsia="仿宋" w:hAnsi="仿宋" w:cs="仿宋" w:hint="eastAsia"/>
                <w:szCs w:val="21"/>
              </w:rPr>
            </w:pPr>
          </w:p>
        </w:tc>
      </w:tr>
      <w:tr w:rsidR="00663746" w14:paraId="2982B07F" w14:textId="77777777" w:rsidTr="00DB3FAE">
        <w:trPr>
          <w:trHeight w:val="484"/>
        </w:trPr>
        <w:tc>
          <w:tcPr>
            <w:tcW w:w="6390" w:type="dxa"/>
            <w:gridSpan w:val="3"/>
          </w:tcPr>
          <w:p w14:paraId="2CA5E466" w14:textId="77777777" w:rsidR="00663746" w:rsidRDefault="00663746" w:rsidP="00DB3FAE">
            <w:pPr>
              <w:widowControl/>
              <w:jc w:val="center"/>
              <w:textAlignment w:val="center"/>
              <w:rPr>
                <w:rFonts w:ascii="Times New Roman" w:hAnsi="Times New Roman"/>
                <w:kern w:val="0"/>
                <w:szCs w:val="21"/>
                <w:lang w:bidi="ar"/>
              </w:rPr>
            </w:pPr>
            <w:r>
              <w:rPr>
                <w:rFonts w:ascii="Times New Roman" w:hAnsi="Times New Roman" w:hint="eastAsia"/>
                <w:kern w:val="0"/>
                <w:szCs w:val="21"/>
                <w:lang w:bidi="ar"/>
              </w:rPr>
              <w:t>总分</w:t>
            </w:r>
          </w:p>
        </w:tc>
        <w:tc>
          <w:tcPr>
            <w:tcW w:w="4545" w:type="dxa"/>
            <w:vAlign w:val="center"/>
          </w:tcPr>
          <w:p w14:paraId="7337F94A" w14:textId="77777777" w:rsidR="00663746" w:rsidRDefault="00663746" w:rsidP="00DB3FAE">
            <w:pPr>
              <w:widowControl/>
              <w:jc w:val="center"/>
              <w:textAlignment w:val="center"/>
              <w:rPr>
                <w:rFonts w:ascii="Times New Roman" w:hAnsi="Times New Roman"/>
                <w:color w:val="000000"/>
                <w:kern w:val="0"/>
                <w:szCs w:val="21"/>
                <w:lang w:bidi="ar"/>
              </w:rPr>
            </w:pPr>
            <w:r>
              <w:rPr>
                <w:rFonts w:ascii="Times New Roman" w:hAnsi="Times New Roman" w:hint="eastAsia"/>
                <w:color w:val="000000"/>
                <w:kern w:val="0"/>
                <w:szCs w:val="21"/>
                <w:lang w:bidi="ar"/>
              </w:rPr>
              <w:t>100</w:t>
            </w:r>
            <w:r>
              <w:rPr>
                <w:rFonts w:ascii="Times New Roman" w:hAnsi="Times New Roman" w:hint="eastAsia"/>
                <w:color w:val="000000"/>
                <w:kern w:val="0"/>
                <w:szCs w:val="21"/>
                <w:lang w:bidi="ar"/>
              </w:rPr>
              <w:t>分</w:t>
            </w:r>
          </w:p>
        </w:tc>
        <w:tc>
          <w:tcPr>
            <w:tcW w:w="1170" w:type="dxa"/>
          </w:tcPr>
          <w:p w14:paraId="45637CBA" w14:textId="77777777" w:rsidR="00663746" w:rsidRDefault="00663746" w:rsidP="00DB3FAE">
            <w:pPr>
              <w:spacing w:line="300" w:lineRule="exact"/>
              <w:jc w:val="center"/>
              <w:rPr>
                <w:rFonts w:ascii="Times New Roman" w:hAnsi="Times New Roman"/>
                <w:kern w:val="0"/>
                <w:szCs w:val="21"/>
                <w:lang w:bidi="ar"/>
              </w:rPr>
            </w:pPr>
            <w:r>
              <w:rPr>
                <w:rFonts w:ascii="Times New Roman" w:hAnsi="Times New Roman" w:hint="eastAsia"/>
                <w:kern w:val="0"/>
                <w:szCs w:val="21"/>
                <w:lang w:bidi="ar"/>
              </w:rPr>
              <w:t>实际得分</w:t>
            </w:r>
          </w:p>
        </w:tc>
        <w:tc>
          <w:tcPr>
            <w:tcW w:w="780" w:type="dxa"/>
          </w:tcPr>
          <w:p w14:paraId="14B4B454" w14:textId="77777777" w:rsidR="00663746" w:rsidRDefault="00663746" w:rsidP="00DB3FAE">
            <w:pPr>
              <w:spacing w:line="300" w:lineRule="exact"/>
              <w:jc w:val="center"/>
              <w:rPr>
                <w:rFonts w:ascii="仿宋" w:eastAsia="仿宋" w:hAnsi="仿宋" w:cs="仿宋" w:hint="eastAsia"/>
                <w:szCs w:val="21"/>
              </w:rPr>
            </w:pPr>
          </w:p>
        </w:tc>
        <w:tc>
          <w:tcPr>
            <w:tcW w:w="780" w:type="dxa"/>
          </w:tcPr>
          <w:p w14:paraId="7376BC4D" w14:textId="77777777" w:rsidR="00663746" w:rsidRDefault="00663746" w:rsidP="00DB3FAE">
            <w:pPr>
              <w:spacing w:line="300" w:lineRule="exact"/>
              <w:jc w:val="center"/>
              <w:rPr>
                <w:rFonts w:ascii="仿宋" w:eastAsia="仿宋" w:hAnsi="仿宋" w:cs="仿宋" w:hint="eastAsia"/>
                <w:szCs w:val="21"/>
              </w:rPr>
            </w:pPr>
          </w:p>
        </w:tc>
        <w:tc>
          <w:tcPr>
            <w:tcW w:w="762" w:type="dxa"/>
          </w:tcPr>
          <w:p w14:paraId="2D22C23F" w14:textId="77777777" w:rsidR="00663746" w:rsidRDefault="00663746" w:rsidP="00DB3FAE">
            <w:pPr>
              <w:spacing w:line="300" w:lineRule="exact"/>
              <w:jc w:val="center"/>
              <w:rPr>
                <w:rFonts w:ascii="仿宋" w:eastAsia="仿宋" w:hAnsi="仿宋" w:cs="仿宋" w:hint="eastAsia"/>
                <w:szCs w:val="21"/>
              </w:rPr>
            </w:pPr>
          </w:p>
        </w:tc>
      </w:tr>
      <w:tr w:rsidR="00663746" w14:paraId="07DA9AED" w14:textId="77777777" w:rsidTr="00DB3FAE">
        <w:trPr>
          <w:trHeight w:val="1954"/>
        </w:trPr>
        <w:tc>
          <w:tcPr>
            <w:tcW w:w="6390" w:type="dxa"/>
            <w:gridSpan w:val="3"/>
          </w:tcPr>
          <w:p w14:paraId="15B9C82A" w14:textId="77777777" w:rsidR="00663746" w:rsidRDefault="00663746" w:rsidP="00DB3FAE">
            <w:pPr>
              <w:widowControl/>
              <w:textAlignment w:val="center"/>
              <w:rPr>
                <w:rFonts w:ascii="Times New Roman" w:hAnsi="Times New Roman"/>
                <w:kern w:val="0"/>
                <w:szCs w:val="21"/>
                <w:lang w:bidi="ar"/>
              </w:rPr>
            </w:pPr>
            <w:r>
              <w:rPr>
                <w:rFonts w:ascii="Times New Roman" w:hAnsi="Times New Roman" w:hint="eastAsia"/>
                <w:kern w:val="0"/>
                <w:szCs w:val="21"/>
                <w:lang w:bidi="ar"/>
              </w:rPr>
              <w:t>评估人员签名：</w:t>
            </w:r>
          </w:p>
        </w:tc>
        <w:tc>
          <w:tcPr>
            <w:tcW w:w="4545" w:type="dxa"/>
            <w:vAlign w:val="center"/>
          </w:tcPr>
          <w:p w14:paraId="1340A670" w14:textId="77777777" w:rsidR="00663746" w:rsidRDefault="00663746" w:rsidP="00DB3FAE">
            <w:pPr>
              <w:widowControl/>
              <w:textAlignment w:val="center"/>
              <w:rPr>
                <w:rFonts w:ascii="Times New Roman" w:hAnsi="Times New Roman"/>
                <w:color w:val="000000"/>
                <w:kern w:val="0"/>
                <w:szCs w:val="21"/>
                <w:lang w:bidi="ar"/>
              </w:rPr>
            </w:pPr>
            <w:r>
              <w:rPr>
                <w:rFonts w:ascii="Times New Roman" w:hAnsi="Times New Roman" w:hint="eastAsia"/>
                <w:color w:val="000000"/>
                <w:kern w:val="0"/>
                <w:szCs w:val="21"/>
                <w:lang w:bidi="ar"/>
              </w:rPr>
              <w:t>机构负责人签名（盖章）</w:t>
            </w:r>
          </w:p>
        </w:tc>
        <w:tc>
          <w:tcPr>
            <w:tcW w:w="3492" w:type="dxa"/>
            <w:gridSpan w:val="4"/>
          </w:tcPr>
          <w:p w14:paraId="323DCC7D" w14:textId="77777777" w:rsidR="00663746" w:rsidRDefault="00663746" w:rsidP="00DB3FAE">
            <w:pPr>
              <w:spacing w:line="300" w:lineRule="exact"/>
              <w:jc w:val="center"/>
              <w:rPr>
                <w:rFonts w:ascii="仿宋" w:eastAsia="仿宋" w:hAnsi="仿宋" w:cs="仿宋" w:hint="eastAsia"/>
                <w:szCs w:val="21"/>
              </w:rPr>
            </w:pPr>
          </w:p>
        </w:tc>
      </w:tr>
      <w:bookmarkEnd w:id="0"/>
    </w:tbl>
    <w:p w14:paraId="68761C75" w14:textId="77777777" w:rsidR="00663746" w:rsidRDefault="00663746" w:rsidP="00663746"/>
    <w:p w14:paraId="162EB4B6" w14:textId="77777777" w:rsidR="00663746" w:rsidRDefault="00663746" w:rsidP="00663746">
      <w:pPr>
        <w:pStyle w:val="2"/>
      </w:pPr>
    </w:p>
    <w:p w14:paraId="64D93E44" w14:textId="77777777" w:rsidR="00923C05" w:rsidRPr="00663746" w:rsidRDefault="00923C05">
      <w:pPr>
        <w:rPr>
          <w:rFonts w:hint="eastAsia"/>
        </w:rPr>
      </w:pPr>
    </w:p>
    <w:sectPr w:rsidR="00923C05" w:rsidRPr="00663746" w:rsidSect="00663746">
      <w:footerReference w:type="default" r:id="rId6"/>
      <w:pgSz w:w="16838" w:h="11906" w:orient="landscape"/>
      <w:pgMar w:top="2098" w:right="1474" w:bottom="1984" w:left="1587" w:header="851" w:footer="992" w:gutter="0"/>
      <w:cols w:space="720"/>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36A77" w14:textId="77777777" w:rsidR="00CD3467" w:rsidRDefault="00CD3467" w:rsidP="005012E4">
      <w:r>
        <w:separator/>
      </w:r>
    </w:p>
  </w:endnote>
  <w:endnote w:type="continuationSeparator" w:id="0">
    <w:p w14:paraId="3C089290" w14:textId="77777777" w:rsidR="00CD3467" w:rsidRDefault="00CD3467" w:rsidP="00501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黑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32B23" w14:textId="77777777" w:rsidR="00000000" w:rsidRDefault="00000000">
    <w:pPr>
      <w:pStyle w:val="ae"/>
    </w:pPr>
    <w:r>
      <w:rPr>
        <w:noProof/>
      </w:rPr>
      <mc:AlternateContent>
        <mc:Choice Requires="wps">
          <w:drawing>
            <wp:anchor distT="0" distB="0" distL="114300" distR="114300" simplePos="0" relativeHeight="251659264" behindDoc="0" locked="0" layoutInCell="1" allowOverlap="1" wp14:anchorId="7B542C91" wp14:editId="673EBE12">
              <wp:simplePos x="0" y="0"/>
              <wp:positionH relativeFrom="margin">
                <wp:align>outside</wp:align>
              </wp:positionH>
              <wp:positionV relativeFrom="paragraph">
                <wp:posOffset>-480060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8D7556E" w14:textId="77777777" w:rsidR="00000000" w:rsidRDefault="00000000">
                          <w:pPr>
                            <w:pStyle w:val="ae"/>
                            <w:rPr>
                              <w:rFonts w:ascii="宋体" w:hAnsi="宋体" w:cs="宋体" w:hint="eastAsia"/>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sz w:val="28"/>
                              <w:szCs w:val="28"/>
                            </w:rPr>
                            <w:t>19</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B542C91" id="_x0000_t202" coordsize="21600,21600" o:spt="202" path="m,l,21600r21600,l21600,xe">
              <v:stroke joinstyle="miter"/>
              <v:path gradientshapeok="t" o:connecttype="rect"/>
            </v:shapetype>
            <v:shape id="文本框 7" o:spid="_x0000_s1026" type="#_x0000_t202" style="position:absolute;margin-left:92.8pt;margin-top:-37.8pt;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vviTo3QAAAAgBAAAPAAAAZHJzL2Rv&#10;d25yZXYueG1sTI9BT8MwDIXvSPyHyEjctnRljKprOsFEOSKxctgxa0xbaJwqybry7zEnuNl+T8/f&#10;K3azHcSEPvSOFKyWCQikxpmeWgXvdbXIQISoyejBESr4xgC78vqq0LlxF3rD6RBbwSEUcq2gi3HM&#10;pQxNh1aHpRuRWPtw3urIq2+l8frC4XaQaZJspNU98YdOj7jvsPk6nK2CfVXXfsLghyO+VHefr09r&#10;fJ6Vur2ZH7cgIs7xzwy/+IwOJTOd3JlMEIMCLhIVLB7uNyBYTrOMLyceVukaZFnI/wXKHwAAAP//&#10;AwBQSwECLQAUAAYACAAAACEAtoM4kv4AAADhAQAAEwAAAAAAAAAAAAAAAAAAAAAAW0NvbnRlbnRf&#10;VHlwZXNdLnhtbFBLAQItABQABgAIAAAAIQA4/SH/1gAAAJQBAAALAAAAAAAAAAAAAAAAAC8BAABf&#10;cmVscy8ucmVsc1BLAQItABQABgAIAAAAIQCGqPpM9gEAAO8DAAAOAAAAAAAAAAAAAAAAAC4CAABk&#10;cnMvZTJvRG9jLnhtbFBLAQItABQABgAIAAAAIQBvviTo3QAAAAgBAAAPAAAAAAAAAAAAAAAAAFAE&#10;AABkcnMvZG93bnJldi54bWxQSwUGAAAAAAQABADzAAAAWgUAAAAA&#10;" filled="f" stroked="f" strokeweight=".5pt">
              <v:textbox style="mso-fit-shape-to-text:t" inset="0,0,0,0">
                <w:txbxContent>
                  <w:p w14:paraId="18D7556E" w14:textId="77777777" w:rsidR="00000000" w:rsidRDefault="00000000">
                    <w:pPr>
                      <w:pStyle w:val="ae"/>
                      <w:rPr>
                        <w:rFonts w:ascii="宋体" w:hAnsi="宋体" w:cs="宋体" w:hint="eastAsia"/>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sz w:val="28"/>
                        <w:szCs w:val="28"/>
                      </w:rPr>
                      <w:t>19</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F1070" w14:textId="77777777" w:rsidR="00CD3467" w:rsidRDefault="00CD3467" w:rsidP="005012E4">
      <w:r>
        <w:separator/>
      </w:r>
    </w:p>
  </w:footnote>
  <w:footnote w:type="continuationSeparator" w:id="0">
    <w:p w14:paraId="43748D6B" w14:textId="77777777" w:rsidR="00CD3467" w:rsidRDefault="00CD3467" w:rsidP="005012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746"/>
    <w:rsid w:val="005012E4"/>
    <w:rsid w:val="005935C4"/>
    <w:rsid w:val="00663746"/>
    <w:rsid w:val="00674017"/>
    <w:rsid w:val="007537F8"/>
    <w:rsid w:val="00825953"/>
    <w:rsid w:val="00923C05"/>
    <w:rsid w:val="00AF6CB4"/>
    <w:rsid w:val="00B64510"/>
    <w:rsid w:val="00CD3467"/>
    <w:rsid w:val="00DE5235"/>
    <w:rsid w:val="00EF7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9887D"/>
  <w15:chartTrackingRefBased/>
  <w15:docId w15:val="{4B9970F8-D6F2-42BF-BC96-57FDD7C3A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663746"/>
    <w:pPr>
      <w:widowControl w:val="0"/>
      <w:spacing w:after="0" w:line="240" w:lineRule="auto"/>
      <w:jc w:val="both"/>
    </w:pPr>
    <w:rPr>
      <w:rFonts w:ascii="Calibri" w:eastAsia="宋体" w:hAnsi="Calibri" w:cs="Times New Roman"/>
      <w:sz w:val="21"/>
      <w14:ligatures w14:val="none"/>
    </w:rPr>
  </w:style>
  <w:style w:type="paragraph" w:styleId="1">
    <w:name w:val="heading 1"/>
    <w:basedOn w:val="a"/>
    <w:next w:val="a"/>
    <w:link w:val="10"/>
    <w:uiPriority w:val="9"/>
    <w:qFormat/>
    <w:rsid w:val="00663746"/>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unhideWhenUsed/>
    <w:qFormat/>
    <w:rsid w:val="00663746"/>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663746"/>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663746"/>
    <w:pPr>
      <w:keepNext/>
      <w:keepLines/>
      <w:spacing w:before="80" w:after="40" w:line="278" w:lineRule="auto"/>
      <w:jc w:val="left"/>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663746"/>
    <w:pPr>
      <w:keepNext/>
      <w:keepLines/>
      <w:spacing w:before="80" w:after="40" w:line="278" w:lineRule="auto"/>
      <w:jc w:val="left"/>
      <w:outlineLvl w:val="4"/>
    </w:pPr>
    <w:rPr>
      <w:rFonts w:asciiTheme="minorHAnsi" w:eastAsiaTheme="minorEastAsia" w:hAnsiTheme="minorHAnsi" w:cstheme="majorBidi"/>
      <w:color w:val="0F4761" w:themeColor="accent1" w:themeShade="BF"/>
      <w:sz w:val="24"/>
      <w14:ligatures w14:val="standardContextual"/>
    </w:rPr>
  </w:style>
  <w:style w:type="paragraph" w:styleId="6">
    <w:name w:val="heading 6"/>
    <w:basedOn w:val="a"/>
    <w:next w:val="a"/>
    <w:link w:val="60"/>
    <w:uiPriority w:val="9"/>
    <w:semiHidden/>
    <w:unhideWhenUsed/>
    <w:qFormat/>
    <w:rsid w:val="00663746"/>
    <w:pPr>
      <w:keepNext/>
      <w:keepLines/>
      <w:spacing w:before="40" w:line="278" w:lineRule="auto"/>
      <w:jc w:val="left"/>
      <w:outlineLvl w:val="5"/>
    </w:pPr>
    <w:rPr>
      <w:rFonts w:asciiTheme="minorHAnsi" w:eastAsiaTheme="minorEastAsia" w:hAnsiTheme="minorHAnsi" w:cstheme="majorBidi"/>
      <w:b/>
      <w:bCs/>
      <w:color w:val="0F4761" w:themeColor="accent1" w:themeShade="BF"/>
      <w:sz w:val="22"/>
      <w14:ligatures w14:val="standardContextual"/>
    </w:rPr>
  </w:style>
  <w:style w:type="paragraph" w:styleId="7">
    <w:name w:val="heading 7"/>
    <w:basedOn w:val="a"/>
    <w:next w:val="a"/>
    <w:link w:val="70"/>
    <w:uiPriority w:val="9"/>
    <w:semiHidden/>
    <w:unhideWhenUsed/>
    <w:qFormat/>
    <w:rsid w:val="00663746"/>
    <w:pPr>
      <w:keepNext/>
      <w:keepLines/>
      <w:spacing w:before="40" w:line="278" w:lineRule="auto"/>
      <w:jc w:val="left"/>
      <w:outlineLvl w:val="6"/>
    </w:pPr>
    <w:rPr>
      <w:rFonts w:asciiTheme="minorHAnsi" w:eastAsiaTheme="minorEastAsia" w:hAnsiTheme="minorHAnsi" w:cstheme="majorBidi"/>
      <w:b/>
      <w:bCs/>
      <w:color w:val="595959" w:themeColor="text1" w:themeTint="A6"/>
      <w:sz w:val="22"/>
      <w14:ligatures w14:val="standardContextual"/>
    </w:rPr>
  </w:style>
  <w:style w:type="paragraph" w:styleId="8">
    <w:name w:val="heading 8"/>
    <w:basedOn w:val="a"/>
    <w:next w:val="a"/>
    <w:link w:val="80"/>
    <w:uiPriority w:val="9"/>
    <w:semiHidden/>
    <w:unhideWhenUsed/>
    <w:qFormat/>
    <w:rsid w:val="00663746"/>
    <w:pPr>
      <w:keepNext/>
      <w:keepLines/>
      <w:spacing w:line="278" w:lineRule="auto"/>
      <w:jc w:val="left"/>
      <w:outlineLvl w:val="7"/>
    </w:pPr>
    <w:rPr>
      <w:rFonts w:asciiTheme="minorHAnsi" w:eastAsiaTheme="minorEastAsia" w:hAnsiTheme="minorHAnsi" w:cstheme="majorBidi"/>
      <w:color w:val="595959" w:themeColor="text1" w:themeTint="A6"/>
      <w:sz w:val="22"/>
      <w14:ligatures w14:val="standardContextual"/>
    </w:rPr>
  </w:style>
  <w:style w:type="paragraph" w:styleId="9">
    <w:name w:val="heading 9"/>
    <w:basedOn w:val="a"/>
    <w:next w:val="a"/>
    <w:link w:val="90"/>
    <w:uiPriority w:val="9"/>
    <w:semiHidden/>
    <w:unhideWhenUsed/>
    <w:qFormat/>
    <w:rsid w:val="00663746"/>
    <w:pPr>
      <w:keepNext/>
      <w:keepLines/>
      <w:spacing w:line="278" w:lineRule="auto"/>
      <w:jc w:val="left"/>
      <w:outlineLvl w:val="8"/>
    </w:pPr>
    <w:rPr>
      <w:rFonts w:asciiTheme="minorHAnsi" w:eastAsiaTheme="majorEastAsia" w:hAnsiTheme="minorHAnsi" w:cstheme="majorBidi"/>
      <w:color w:val="595959" w:themeColor="text1" w:themeTint="A6"/>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3746"/>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663746"/>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663746"/>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663746"/>
    <w:rPr>
      <w:rFonts w:cstheme="majorBidi"/>
      <w:color w:val="0F4761" w:themeColor="accent1" w:themeShade="BF"/>
      <w:sz w:val="28"/>
      <w:szCs w:val="28"/>
    </w:rPr>
  </w:style>
  <w:style w:type="character" w:customStyle="1" w:styleId="50">
    <w:name w:val="标题 5 字符"/>
    <w:basedOn w:val="a0"/>
    <w:link w:val="5"/>
    <w:uiPriority w:val="9"/>
    <w:semiHidden/>
    <w:rsid w:val="00663746"/>
    <w:rPr>
      <w:rFonts w:cstheme="majorBidi"/>
      <w:color w:val="0F4761" w:themeColor="accent1" w:themeShade="BF"/>
      <w:sz w:val="24"/>
    </w:rPr>
  </w:style>
  <w:style w:type="character" w:customStyle="1" w:styleId="60">
    <w:name w:val="标题 6 字符"/>
    <w:basedOn w:val="a0"/>
    <w:link w:val="6"/>
    <w:uiPriority w:val="9"/>
    <w:semiHidden/>
    <w:rsid w:val="00663746"/>
    <w:rPr>
      <w:rFonts w:cstheme="majorBidi"/>
      <w:b/>
      <w:bCs/>
      <w:color w:val="0F4761" w:themeColor="accent1" w:themeShade="BF"/>
    </w:rPr>
  </w:style>
  <w:style w:type="character" w:customStyle="1" w:styleId="70">
    <w:name w:val="标题 7 字符"/>
    <w:basedOn w:val="a0"/>
    <w:link w:val="7"/>
    <w:uiPriority w:val="9"/>
    <w:semiHidden/>
    <w:rsid w:val="00663746"/>
    <w:rPr>
      <w:rFonts w:cstheme="majorBidi"/>
      <w:b/>
      <w:bCs/>
      <w:color w:val="595959" w:themeColor="text1" w:themeTint="A6"/>
    </w:rPr>
  </w:style>
  <w:style w:type="character" w:customStyle="1" w:styleId="80">
    <w:name w:val="标题 8 字符"/>
    <w:basedOn w:val="a0"/>
    <w:link w:val="8"/>
    <w:uiPriority w:val="9"/>
    <w:semiHidden/>
    <w:rsid w:val="00663746"/>
    <w:rPr>
      <w:rFonts w:cstheme="majorBidi"/>
      <w:color w:val="595959" w:themeColor="text1" w:themeTint="A6"/>
    </w:rPr>
  </w:style>
  <w:style w:type="character" w:customStyle="1" w:styleId="90">
    <w:name w:val="标题 9 字符"/>
    <w:basedOn w:val="a0"/>
    <w:link w:val="9"/>
    <w:uiPriority w:val="9"/>
    <w:semiHidden/>
    <w:rsid w:val="00663746"/>
    <w:rPr>
      <w:rFonts w:eastAsiaTheme="majorEastAsia" w:cstheme="majorBidi"/>
      <w:color w:val="595959" w:themeColor="text1" w:themeTint="A6"/>
    </w:rPr>
  </w:style>
  <w:style w:type="paragraph" w:styleId="a3">
    <w:name w:val="Title"/>
    <w:basedOn w:val="a"/>
    <w:next w:val="a"/>
    <w:link w:val="a4"/>
    <w:uiPriority w:val="10"/>
    <w:qFormat/>
    <w:rsid w:val="00663746"/>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6637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3746"/>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6637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3746"/>
    <w:pPr>
      <w:spacing w:before="160" w:after="160" w:line="278"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 字符"/>
    <w:basedOn w:val="a0"/>
    <w:link w:val="a7"/>
    <w:uiPriority w:val="29"/>
    <w:rsid w:val="00663746"/>
    <w:rPr>
      <w:i/>
      <w:iCs/>
      <w:color w:val="404040" w:themeColor="text1" w:themeTint="BF"/>
    </w:rPr>
  </w:style>
  <w:style w:type="paragraph" w:styleId="a9">
    <w:name w:val="List Paragraph"/>
    <w:basedOn w:val="a"/>
    <w:uiPriority w:val="34"/>
    <w:qFormat/>
    <w:rsid w:val="00663746"/>
    <w:pPr>
      <w:spacing w:after="160" w:line="278" w:lineRule="auto"/>
      <w:ind w:left="720"/>
      <w:contextualSpacing/>
      <w:jc w:val="left"/>
    </w:pPr>
    <w:rPr>
      <w:rFonts w:asciiTheme="minorHAnsi" w:eastAsiaTheme="minorEastAsia" w:hAnsiTheme="minorHAnsi" w:cstheme="minorBidi"/>
      <w:sz w:val="22"/>
      <w14:ligatures w14:val="standardContextual"/>
    </w:rPr>
  </w:style>
  <w:style w:type="character" w:styleId="aa">
    <w:name w:val="Intense Emphasis"/>
    <w:basedOn w:val="a0"/>
    <w:uiPriority w:val="21"/>
    <w:qFormat/>
    <w:rsid w:val="00663746"/>
    <w:rPr>
      <w:i/>
      <w:iCs/>
      <w:color w:val="0F4761" w:themeColor="accent1" w:themeShade="BF"/>
    </w:rPr>
  </w:style>
  <w:style w:type="paragraph" w:styleId="ab">
    <w:name w:val="Intense Quote"/>
    <w:basedOn w:val="a"/>
    <w:next w:val="a"/>
    <w:link w:val="ac"/>
    <w:uiPriority w:val="30"/>
    <w:qFormat/>
    <w:rsid w:val="0066374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ac">
    <w:name w:val="明显引用 字符"/>
    <w:basedOn w:val="a0"/>
    <w:link w:val="ab"/>
    <w:uiPriority w:val="30"/>
    <w:rsid w:val="00663746"/>
    <w:rPr>
      <w:i/>
      <w:iCs/>
      <w:color w:val="0F4761" w:themeColor="accent1" w:themeShade="BF"/>
    </w:rPr>
  </w:style>
  <w:style w:type="character" w:styleId="ad">
    <w:name w:val="Intense Reference"/>
    <w:basedOn w:val="a0"/>
    <w:uiPriority w:val="32"/>
    <w:qFormat/>
    <w:rsid w:val="00663746"/>
    <w:rPr>
      <w:b/>
      <w:bCs/>
      <w:smallCaps/>
      <w:color w:val="0F4761" w:themeColor="accent1" w:themeShade="BF"/>
      <w:spacing w:val="5"/>
    </w:rPr>
  </w:style>
  <w:style w:type="paragraph" w:styleId="ae">
    <w:name w:val="footer"/>
    <w:basedOn w:val="a"/>
    <w:link w:val="af"/>
    <w:uiPriority w:val="99"/>
    <w:qFormat/>
    <w:rsid w:val="00663746"/>
    <w:pPr>
      <w:tabs>
        <w:tab w:val="center" w:pos="4153"/>
        <w:tab w:val="right" w:pos="8306"/>
      </w:tabs>
      <w:snapToGrid w:val="0"/>
      <w:jc w:val="left"/>
    </w:pPr>
    <w:rPr>
      <w:sz w:val="18"/>
      <w:szCs w:val="18"/>
    </w:rPr>
  </w:style>
  <w:style w:type="character" w:customStyle="1" w:styleId="af">
    <w:name w:val="页脚 字符"/>
    <w:basedOn w:val="a0"/>
    <w:link w:val="ae"/>
    <w:uiPriority w:val="99"/>
    <w:rsid w:val="00663746"/>
    <w:rPr>
      <w:rFonts w:ascii="Calibri" w:eastAsia="宋体" w:hAnsi="Calibri" w:cs="Times New Roman"/>
      <w:sz w:val="18"/>
      <w:szCs w:val="18"/>
      <w14:ligatures w14:val="none"/>
    </w:rPr>
  </w:style>
  <w:style w:type="paragraph" w:styleId="af0">
    <w:name w:val="header"/>
    <w:basedOn w:val="a"/>
    <w:link w:val="af1"/>
    <w:uiPriority w:val="99"/>
    <w:unhideWhenUsed/>
    <w:rsid w:val="005012E4"/>
    <w:pPr>
      <w:tabs>
        <w:tab w:val="center" w:pos="4153"/>
        <w:tab w:val="right" w:pos="8306"/>
      </w:tabs>
      <w:snapToGrid w:val="0"/>
      <w:jc w:val="center"/>
    </w:pPr>
    <w:rPr>
      <w:sz w:val="18"/>
      <w:szCs w:val="18"/>
    </w:rPr>
  </w:style>
  <w:style w:type="character" w:customStyle="1" w:styleId="af1">
    <w:name w:val="页眉 字符"/>
    <w:basedOn w:val="a0"/>
    <w:link w:val="af0"/>
    <w:uiPriority w:val="99"/>
    <w:rsid w:val="005012E4"/>
    <w:rPr>
      <w:rFonts w:ascii="Calibri" w:eastAsia="宋体" w:hAnsi="Calibri" w:cs="Times New Roman"/>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60</TotalTime>
  <Pages>8</Pages>
  <Words>669</Words>
  <Characters>3815</Characters>
  <Application>Microsoft Office Word</Application>
  <DocSecurity>0</DocSecurity>
  <Lines>31</Lines>
  <Paragraphs>8</Paragraphs>
  <ScaleCrop>false</ScaleCrop>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2025-04-10T02:08:00Z</dcterms:created>
  <dcterms:modified xsi:type="dcterms:W3CDTF">2025-04-10T06:51:00Z</dcterms:modified>
</cp:coreProperties>
</file>