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E7577">
      <w:pPr>
        <w:pStyle w:val="19"/>
        <w:widowControl/>
        <w:snapToGrid w:val="0"/>
        <w:spacing w:beforeLines="0" w:line="60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4928EA65">
      <w:pPr>
        <w:pStyle w:val="19"/>
        <w:widowControl/>
        <w:snapToGrid w:val="0"/>
        <w:spacing w:beforeLines="0" w:line="600" w:lineRule="exact"/>
        <w:rPr>
          <w:rFonts w:hint="eastAsia" w:ascii="宋体" w:hAnsi="宋体" w:eastAsia="方正小标宋_GBK" w:cs="方正小标宋_GBK"/>
          <w:lang w:val="en-US" w:eastAsia="zh-CN"/>
        </w:rPr>
      </w:pPr>
    </w:p>
    <w:p w14:paraId="587A4E2C">
      <w:pPr>
        <w:pStyle w:val="19"/>
        <w:widowControl/>
        <w:snapToGrid w:val="0"/>
        <w:spacing w:beforeLines="0" w:line="600" w:lineRule="exact"/>
        <w:rPr>
          <w:rFonts w:hint="eastAsia" w:ascii="宋体" w:hAnsi="宋体" w:eastAsia="方正小标宋_GBK" w:cs="方正小标宋_GBK"/>
          <w:lang w:eastAsia="zh-CN"/>
        </w:rPr>
      </w:pPr>
      <w:r>
        <w:rPr>
          <w:rFonts w:hint="eastAsia" w:ascii="宋体" w:hAnsi="宋体" w:eastAsia="方正小标宋_GBK" w:cs="方正小标宋_GBK"/>
          <w:lang w:val="en-US" w:eastAsia="zh-CN"/>
        </w:rPr>
        <w:t>源城区政府专职消防队伍职业保障办法</w:t>
      </w:r>
    </w:p>
    <w:p w14:paraId="2782F4D9">
      <w:pPr>
        <w:pStyle w:val="19"/>
        <w:widowControl/>
        <w:snapToGrid w:val="0"/>
        <w:spacing w:beforeLines="0" w:line="600" w:lineRule="exact"/>
        <w:jc w:val="center"/>
        <w:rPr>
          <w:rFonts w:hint="eastAsia" w:ascii="宋体" w:hAnsi="宋体" w:eastAsia="方正楷体_GBK" w:cs="方正楷体_GBK"/>
          <w:sz w:val="32"/>
          <w:szCs w:val="32"/>
          <w:lang w:eastAsia="zh-CN"/>
        </w:rPr>
      </w:pPr>
      <w:r>
        <w:rPr>
          <w:rFonts w:hint="eastAsia" w:ascii="宋体" w:hAnsi="宋体" w:eastAsia="方正楷体_GBK" w:cs="方正楷体_GBK"/>
          <w:sz w:val="32"/>
          <w:szCs w:val="32"/>
          <w:lang w:eastAsia="zh-CN"/>
        </w:rPr>
        <w:t>（</w:t>
      </w:r>
      <w:r>
        <w:rPr>
          <w:rFonts w:hint="eastAsia" w:ascii="宋体" w:hAnsi="宋体" w:eastAsia="方正楷体_GBK" w:cs="方正楷体_GBK"/>
          <w:sz w:val="32"/>
          <w:szCs w:val="32"/>
          <w:lang w:val="en-US" w:eastAsia="zh-CN"/>
        </w:rPr>
        <w:t>征求意见稿</w:t>
      </w:r>
      <w:r>
        <w:rPr>
          <w:rFonts w:hint="eastAsia" w:ascii="宋体" w:hAnsi="宋体" w:eastAsia="方正楷体_GBK" w:cs="方正楷体_GBK"/>
          <w:sz w:val="32"/>
          <w:szCs w:val="32"/>
          <w:lang w:eastAsia="zh-CN"/>
        </w:rPr>
        <w:t>）</w:t>
      </w:r>
    </w:p>
    <w:p w14:paraId="38395381">
      <w:pPr>
        <w:pStyle w:val="19"/>
        <w:keepNext w:val="0"/>
        <w:keepLines w:val="0"/>
        <w:pageBreakBefore w:val="0"/>
        <w:widowControl/>
        <w:kinsoku/>
        <w:wordWrap/>
        <w:topLinePunct w:val="0"/>
        <w:bidi w:val="0"/>
        <w:snapToGrid w:val="0"/>
        <w:spacing w:beforeLines="0" w:line="600" w:lineRule="exact"/>
        <w:jc w:val="both"/>
        <w:textAlignment w:val="auto"/>
        <w:rPr>
          <w:rFonts w:hint="eastAsia" w:ascii="宋体" w:hAnsi="宋体" w:eastAsia="方正仿宋_GBK" w:cs="方正仿宋_GBK"/>
          <w:kern w:val="2"/>
          <w:sz w:val="32"/>
          <w:szCs w:val="32"/>
          <w:lang w:eastAsia="zh-CN"/>
        </w:rPr>
      </w:pPr>
    </w:p>
    <w:p w14:paraId="4E172633">
      <w:pPr>
        <w:pStyle w:val="19"/>
        <w:keepNext w:val="0"/>
        <w:keepLines w:val="0"/>
        <w:pageBreakBefore w:val="0"/>
        <w:widowControl/>
        <w:kinsoku/>
        <w:wordWrap/>
        <w:topLinePunct w:val="0"/>
        <w:bidi w:val="0"/>
        <w:snapToGrid w:val="0"/>
        <w:spacing w:beforeLines="0" w:line="600" w:lineRule="exact"/>
        <w:jc w:val="center"/>
        <w:textAlignment w:val="auto"/>
        <w:rPr>
          <w:rFonts w:hint="eastAsia" w:ascii="宋体" w:hAnsi="宋体" w:eastAsia="黑体" w:cs="黑体"/>
          <w:kern w:val="2"/>
          <w:sz w:val="32"/>
          <w:szCs w:val="32"/>
          <w:lang w:eastAsia="zh-CN"/>
        </w:rPr>
      </w:pPr>
      <w:r>
        <w:rPr>
          <w:rFonts w:hint="eastAsia" w:ascii="宋体" w:hAnsi="宋体" w:eastAsia="黑体" w:cs="黑体"/>
          <w:kern w:val="2"/>
          <w:sz w:val="32"/>
          <w:szCs w:val="32"/>
          <w:lang w:eastAsia="zh-CN"/>
        </w:rPr>
        <w:t>第一章</w:t>
      </w:r>
      <w:r>
        <w:rPr>
          <w:rFonts w:hint="eastAsia" w:ascii="宋体" w:hAnsi="宋体" w:eastAsia="黑体" w:cs="黑体"/>
          <w:kern w:val="2"/>
          <w:sz w:val="32"/>
          <w:szCs w:val="32"/>
          <w:lang w:val="en-US" w:eastAsia="zh-CN"/>
        </w:rPr>
        <w:t xml:space="preserve">  </w:t>
      </w:r>
      <w:r>
        <w:rPr>
          <w:rFonts w:hint="eastAsia" w:ascii="宋体" w:hAnsi="宋体" w:eastAsia="黑体" w:cs="黑体"/>
          <w:kern w:val="2"/>
          <w:sz w:val="32"/>
          <w:szCs w:val="32"/>
          <w:lang w:eastAsia="zh-CN"/>
        </w:rPr>
        <w:t>总则</w:t>
      </w:r>
    </w:p>
    <w:p w14:paraId="0EA0B201">
      <w:pPr>
        <w:pStyle w:val="19"/>
        <w:keepNext w:val="0"/>
        <w:keepLines w:val="0"/>
        <w:pageBreakBefore w:val="0"/>
        <w:widowControl/>
        <w:kinsoku/>
        <w:wordWrap/>
        <w:topLinePunct w:val="0"/>
        <w:bidi w:val="0"/>
        <w:snapToGrid w:val="0"/>
        <w:spacing w:beforeLines="0" w:line="600" w:lineRule="exact"/>
        <w:ind w:firstLine="640" w:firstLineChars="200"/>
        <w:jc w:val="both"/>
        <w:textAlignment w:val="auto"/>
        <w:rPr>
          <w:rFonts w:hint="eastAsia" w:ascii="宋体" w:hAnsi="宋体" w:eastAsia="方正仿宋_GBK" w:cs="方正仿宋_GBK"/>
          <w:color w:val="000000" w:themeColor="text1"/>
          <w:kern w:val="2"/>
          <w:sz w:val="32"/>
          <w:szCs w:val="32"/>
          <w:lang w:eastAsia="zh-CN"/>
          <w14:textFill>
            <w14:solidFill>
              <w14:schemeClr w14:val="tx1"/>
            </w14:solidFill>
          </w14:textFill>
        </w:rPr>
      </w:pPr>
      <w:r>
        <w:rPr>
          <w:rFonts w:hint="eastAsia" w:ascii="宋体" w:hAnsi="宋体" w:eastAsia="方正楷体_GBK" w:cs="方正楷体_GBK"/>
          <w:color w:val="000000" w:themeColor="text1"/>
          <w:kern w:val="2"/>
          <w:sz w:val="32"/>
          <w:szCs w:val="32"/>
          <w:lang w:eastAsia="zh-CN"/>
          <w14:textFill>
            <w14:solidFill>
              <w14:schemeClr w14:val="tx1"/>
            </w14:solidFill>
          </w14:textFill>
        </w:rPr>
        <w:t>第一条</w:t>
      </w:r>
      <w:r>
        <w:rPr>
          <w:rFonts w:hint="eastAsia" w:ascii="宋体" w:hAnsi="宋体" w:eastAsia="方正仿宋_GBK" w:cs="方正仿宋_GBK"/>
          <w:color w:val="000000" w:themeColor="text1"/>
          <w:kern w:val="2"/>
          <w:sz w:val="32"/>
          <w:szCs w:val="32"/>
          <w:lang w:val="en-US" w:eastAsia="zh-CN"/>
          <w14:textFill>
            <w14:solidFill>
              <w14:schemeClr w14:val="tx1"/>
            </w14:solidFill>
          </w14:textFill>
        </w:rPr>
        <w:t xml:space="preserve">  </w:t>
      </w:r>
      <w:r>
        <w:rPr>
          <w:rFonts w:hint="eastAsia" w:ascii="宋体" w:hAnsi="宋体" w:eastAsia="方正仿宋_GBK" w:cs="方正仿宋_GBK"/>
          <w:color w:val="000000" w:themeColor="text1"/>
          <w:kern w:val="2"/>
          <w:sz w:val="32"/>
          <w:szCs w:val="32"/>
          <w:lang w:eastAsia="zh-CN"/>
          <w14:textFill>
            <w14:solidFill>
              <w14:schemeClr w14:val="tx1"/>
            </w14:solidFill>
          </w14:textFill>
        </w:rPr>
        <w:t>按照党中央、国务院关于应急管理和消防工作改革部署，为推进政府专职消防队伍职业化建设，提升政府专职消防队伍职业保障工作水平，激励政府专职消防员爱岗敬业、献身使命，根据</w:t>
      </w:r>
      <w:r>
        <w:rPr>
          <w:rFonts w:hint="eastAsia" w:ascii="宋体" w:hAnsi="宋体" w:eastAsia="方正仿宋_GBK" w:cs="方正仿宋_GBK"/>
          <w:color w:val="000000" w:themeColor="text1"/>
          <w:kern w:val="2"/>
          <w:sz w:val="32"/>
          <w:szCs w:val="32"/>
          <w:lang w:val="en-US" w:eastAsia="zh-CN"/>
          <w14:textFill>
            <w14:solidFill>
              <w14:schemeClr w14:val="tx1"/>
            </w14:solidFill>
          </w14:textFill>
        </w:rPr>
        <w:t>《广东省消防救援队伍职业保障办法》（粤政函</w:t>
      </w:r>
      <w:r>
        <w:rPr>
          <w:rFonts w:hint="eastAsia" w:ascii="宋体" w:hAnsi="宋体" w:eastAsia="方正仿宋_GBK" w:cs="方正仿宋_GBK"/>
          <w:color w:val="000000" w:themeColor="text1"/>
          <w:kern w:val="2"/>
          <w:sz w:val="32"/>
          <w:szCs w:val="32"/>
          <w:lang w:eastAsia="zh-CN"/>
          <w14:textFill>
            <w14:solidFill>
              <w14:schemeClr w14:val="tx1"/>
            </w14:solidFill>
          </w14:textFill>
        </w:rPr>
        <w:t>〔202</w:t>
      </w:r>
      <w:r>
        <w:rPr>
          <w:rFonts w:hint="eastAsia" w:ascii="宋体" w:hAnsi="宋体" w:eastAsia="方正仿宋_GBK" w:cs="方正仿宋_GBK"/>
          <w:color w:val="000000" w:themeColor="text1"/>
          <w:kern w:val="2"/>
          <w:sz w:val="32"/>
          <w:szCs w:val="32"/>
          <w:lang w:val="en-US" w:eastAsia="zh-CN"/>
          <w14:textFill>
            <w14:solidFill>
              <w14:schemeClr w14:val="tx1"/>
            </w14:solidFill>
          </w14:textFill>
        </w:rPr>
        <w:t>4</w:t>
      </w:r>
      <w:r>
        <w:rPr>
          <w:rFonts w:hint="eastAsia" w:ascii="宋体" w:hAnsi="宋体" w:eastAsia="方正仿宋_GBK" w:cs="方正仿宋_GBK"/>
          <w:color w:val="000000" w:themeColor="text1"/>
          <w:kern w:val="2"/>
          <w:sz w:val="32"/>
          <w:szCs w:val="32"/>
          <w:lang w:eastAsia="zh-CN"/>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14:textFill>
            <w14:solidFill>
              <w14:schemeClr w14:val="tx1"/>
            </w14:solidFill>
          </w14:textFill>
        </w:rPr>
        <w:t>10</w:t>
      </w:r>
      <w:r>
        <w:rPr>
          <w:rFonts w:hint="eastAsia" w:ascii="宋体" w:hAnsi="宋体" w:eastAsia="方正仿宋_GBK" w:cs="方正仿宋_GBK"/>
          <w:color w:val="000000" w:themeColor="text1"/>
          <w:kern w:val="2"/>
          <w:sz w:val="32"/>
          <w:szCs w:val="32"/>
          <w:lang w:eastAsia="zh-CN"/>
          <w14:textFill>
            <w14:solidFill>
              <w14:schemeClr w14:val="tx1"/>
            </w14:solidFill>
          </w14:textFill>
        </w:rPr>
        <w:t>号</w:t>
      </w:r>
      <w:r>
        <w:rPr>
          <w:rFonts w:hint="eastAsia" w:ascii="宋体" w:hAnsi="宋体" w:eastAsia="方正仿宋_GBK" w:cs="方正仿宋_GBK"/>
          <w:color w:val="000000" w:themeColor="text1"/>
          <w:kern w:val="2"/>
          <w:sz w:val="32"/>
          <w:szCs w:val="32"/>
          <w:lang w:val="en-US" w:eastAsia="zh-CN"/>
          <w14:textFill>
            <w14:solidFill>
              <w14:schemeClr w14:val="tx1"/>
            </w14:solidFill>
          </w14:textFill>
        </w:rPr>
        <w:t>）《广东省专职消防队建设管理规定》（粤府令第312号）</w:t>
      </w:r>
      <w:r>
        <w:rPr>
          <w:rFonts w:hint="eastAsia" w:ascii="宋体" w:hAnsi="宋体" w:eastAsia="方正仿宋_GBK" w:cs="方正仿宋_GBK"/>
          <w:color w:val="000000" w:themeColor="text1"/>
          <w:kern w:val="2"/>
          <w:sz w:val="32"/>
          <w:szCs w:val="32"/>
          <w:lang w:eastAsia="zh-CN"/>
          <w14:textFill>
            <w14:solidFill>
              <w14:schemeClr w14:val="tx1"/>
            </w14:solidFill>
          </w14:textFill>
        </w:rPr>
        <w:t>《河源市人民政府关于印发河源市消防救援队伍职业保障实施细则的通知》（河府〔2025</w:t>
      </w:r>
      <w:r>
        <w:rPr>
          <w:rFonts w:hint="eastAsia" w:ascii="宋体" w:hAnsi="宋体" w:eastAsia="方正仿宋_GBK" w:cs="方正仿宋_GBK"/>
          <w:color w:val="000000" w:themeColor="text1"/>
          <w:kern w:val="2"/>
          <w:sz w:val="32"/>
          <w:szCs w:val="32"/>
          <w:lang w:val="en-US" w:eastAsia="zh-CN"/>
          <w14:textFill>
            <w14:solidFill>
              <w14:schemeClr w14:val="tx1"/>
            </w14:solidFill>
          </w14:textFill>
        </w:rPr>
        <w:t>〕13号）《河源市人民政府关于进一步加强全市政府专职消防队伍建设的意见》（河府〔2015〕2号）精神</w:t>
      </w:r>
      <w:r>
        <w:rPr>
          <w:rFonts w:hint="eastAsia" w:ascii="宋体" w:hAnsi="宋体" w:eastAsia="方正仿宋_GBK" w:cs="方正仿宋_GBK"/>
          <w:color w:val="000000" w:themeColor="text1"/>
          <w:kern w:val="2"/>
          <w:sz w:val="32"/>
          <w:szCs w:val="32"/>
          <w:lang w:eastAsia="zh-CN"/>
          <w14:textFill>
            <w14:solidFill>
              <w14:schemeClr w14:val="tx1"/>
            </w14:solidFill>
          </w14:textFill>
        </w:rPr>
        <w:t>，制定本</w:t>
      </w:r>
      <w:r>
        <w:rPr>
          <w:rFonts w:hint="eastAsia" w:ascii="宋体" w:hAnsi="宋体" w:eastAsia="方正仿宋_GBK" w:cs="方正仿宋_GBK"/>
          <w:color w:val="000000" w:themeColor="text1"/>
          <w:kern w:val="2"/>
          <w:sz w:val="32"/>
          <w:szCs w:val="32"/>
          <w:lang w:val="en-US" w:eastAsia="zh-CN"/>
          <w14:textFill>
            <w14:solidFill>
              <w14:schemeClr w14:val="tx1"/>
            </w14:solidFill>
          </w14:textFill>
        </w:rPr>
        <w:t>办法</w:t>
      </w:r>
      <w:r>
        <w:rPr>
          <w:rFonts w:hint="eastAsia" w:ascii="宋体" w:hAnsi="宋体" w:eastAsia="方正仿宋_GBK" w:cs="方正仿宋_GBK"/>
          <w:color w:val="000000" w:themeColor="text1"/>
          <w:kern w:val="2"/>
          <w:sz w:val="32"/>
          <w:szCs w:val="32"/>
          <w:lang w:eastAsia="zh-CN"/>
          <w14:textFill>
            <w14:solidFill>
              <w14:schemeClr w14:val="tx1"/>
            </w14:solidFill>
          </w14:textFill>
        </w:rPr>
        <w:t>。</w:t>
      </w:r>
    </w:p>
    <w:p w14:paraId="01CB3C59">
      <w:pPr>
        <w:pStyle w:val="19"/>
        <w:keepNext w:val="0"/>
        <w:keepLines w:val="0"/>
        <w:pageBreakBefore w:val="0"/>
        <w:widowControl/>
        <w:kinsoku/>
        <w:wordWrap/>
        <w:topLinePunct w:val="0"/>
        <w:bidi w:val="0"/>
        <w:snapToGrid w:val="0"/>
        <w:spacing w:beforeLines="0" w:line="600" w:lineRule="exact"/>
        <w:ind w:firstLine="640" w:firstLineChars="200"/>
        <w:jc w:val="both"/>
        <w:textAlignment w:val="auto"/>
        <w:rPr>
          <w:rFonts w:hint="eastAsia" w:ascii="宋体" w:hAnsi="宋体" w:eastAsia="方正仿宋_GBK" w:cs="方正仿宋_GBK"/>
          <w:color w:val="000000" w:themeColor="text1"/>
          <w:kern w:val="2"/>
          <w:sz w:val="32"/>
          <w:szCs w:val="32"/>
          <w:lang w:eastAsia="zh-CN"/>
          <w14:textFill>
            <w14:solidFill>
              <w14:schemeClr w14:val="tx1"/>
            </w14:solidFill>
          </w14:textFill>
        </w:rPr>
      </w:pPr>
      <w:r>
        <w:rPr>
          <w:rFonts w:hint="eastAsia" w:ascii="宋体" w:hAnsi="宋体" w:eastAsia="方正楷体_GBK" w:cs="方正楷体_GBK"/>
          <w:color w:val="000000" w:themeColor="text1"/>
          <w:kern w:val="2"/>
          <w:sz w:val="32"/>
          <w:szCs w:val="32"/>
          <w:lang w:eastAsia="zh-CN"/>
          <w14:textFill>
            <w14:solidFill>
              <w14:schemeClr w14:val="tx1"/>
            </w14:solidFill>
          </w14:textFill>
        </w:rPr>
        <w:t>第二条</w:t>
      </w:r>
      <w:r>
        <w:rPr>
          <w:rFonts w:hint="eastAsia" w:ascii="宋体" w:hAnsi="宋体" w:eastAsia="方正仿宋_GBK" w:cs="方正仿宋_GBK"/>
          <w:color w:val="000000" w:themeColor="text1"/>
          <w:kern w:val="2"/>
          <w:sz w:val="32"/>
          <w:szCs w:val="32"/>
          <w:lang w:val="en-US" w:eastAsia="zh-CN"/>
          <w14:textFill>
            <w14:solidFill>
              <w14:schemeClr w14:val="tx1"/>
            </w14:solidFill>
          </w14:textFill>
        </w:rPr>
        <w:t xml:space="preserve">  </w:t>
      </w:r>
      <w:r>
        <w:rPr>
          <w:rFonts w:hint="eastAsia" w:ascii="宋体" w:hAnsi="宋体" w:eastAsia="方正仿宋_GBK" w:cs="方正仿宋_GBK"/>
          <w:color w:val="000000" w:themeColor="text1"/>
          <w:kern w:val="2"/>
          <w:sz w:val="32"/>
          <w:szCs w:val="32"/>
          <w:lang w:eastAsia="zh-CN"/>
          <w14:textFill>
            <w14:solidFill>
              <w14:schemeClr w14:val="tx1"/>
            </w14:solidFill>
          </w14:textFill>
        </w:rPr>
        <w:t>本办法所指的政府专职消防队伍是指纳入</w:t>
      </w:r>
      <w:r>
        <w:rPr>
          <w:rFonts w:hint="eastAsia" w:ascii="宋体" w:hAnsi="宋体" w:eastAsia="方正仿宋_GBK" w:cs="方正仿宋_GBK"/>
          <w:color w:val="000000" w:themeColor="text1"/>
          <w:kern w:val="2"/>
          <w:sz w:val="32"/>
          <w:szCs w:val="32"/>
          <w:lang w:val="en-US" w:eastAsia="zh-CN"/>
          <w14:textFill>
            <w14:solidFill>
              <w14:schemeClr w14:val="tx1"/>
            </w14:solidFill>
          </w14:textFill>
        </w:rPr>
        <w:t>源城</w:t>
      </w:r>
      <w:r>
        <w:rPr>
          <w:rFonts w:hint="eastAsia" w:ascii="宋体" w:hAnsi="宋体" w:eastAsia="方正仿宋_GBK" w:cs="方正仿宋_GBK"/>
          <w:color w:val="000000" w:themeColor="text1"/>
          <w:kern w:val="2"/>
          <w:sz w:val="32"/>
          <w:szCs w:val="32"/>
          <w:lang w:eastAsia="zh-CN"/>
          <w14:textFill>
            <w14:solidFill>
              <w14:schemeClr w14:val="tx1"/>
            </w14:solidFill>
          </w14:textFill>
        </w:rPr>
        <w:t>区消防救援大队统一管理，以政府专职消防员为主体的，专职从事消防、灭火和应急救援工作的队伍。政府专职消防员包括政府专职消防队员和消防文员。政府专职消防队员是指从事火灾扑救、应急救援工作的人员。消防文员是指从事消防宣传、社会培训、档案管理等辅助性工作和协助开展消防监督检查的人员。</w:t>
      </w:r>
    </w:p>
    <w:p w14:paraId="409AC7E9">
      <w:pPr>
        <w:pStyle w:val="19"/>
        <w:keepNext w:val="0"/>
        <w:keepLines w:val="0"/>
        <w:pageBreakBefore w:val="0"/>
        <w:widowControl/>
        <w:kinsoku/>
        <w:wordWrap/>
        <w:overflowPunct/>
        <w:topLinePunct w:val="0"/>
        <w:autoSpaceDE/>
        <w:autoSpaceDN/>
        <w:bidi w:val="0"/>
        <w:adjustRightInd/>
        <w:snapToGrid w:val="0"/>
        <w:spacing w:before="0" w:beforeLines="0" w:line="600" w:lineRule="exact"/>
        <w:jc w:val="both"/>
        <w:textAlignment w:val="auto"/>
        <w:rPr>
          <w:rFonts w:hint="eastAsia" w:ascii="宋体" w:hAnsi="宋体" w:eastAsia="黑体" w:cs="黑体"/>
          <w:i w:val="0"/>
          <w:iCs w:val="0"/>
          <w:caps w:val="0"/>
          <w:color w:val="000000" w:themeColor="text1"/>
          <w:spacing w:val="0"/>
          <w:sz w:val="32"/>
          <w:szCs w:val="32"/>
          <w:shd w:val="clear" w:fill="FFFFFF"/>
          <w14:textFill>
            <w14:solidFill>
              <w14:schemeClr w14:val="tx1"/>
            </w14:solidFill>
          </w14:textFill>
        </w:rPr>
      </w:pPr>
    </w:p>
    <w:p w14:paraId="7D53F6AE">
      <w:pPr>
        <w:pStyle w:val="19"/>
        <w:keepNext w:val="0"/>
        <w:keepLines w:val="0"/>
        <w:pageBreakBefore w:val="0"/>
        <w:widowControl/>
        <w:kinsoku/>
        <w:wordWrap/>
        <w:overflowPunct/>
        <w:topLinePunct w:val="0"/>
        <w:autoSpaceDE/>
        <w:autoSpaceDN/>
        <w:bidi w:val="0"/>
        <w:adjustRightInd/>
        <w:snapToGrid w:val="0"/>
        <w:spacing w:before="0" w:beforeLines="0" w:line="600" w:lineRule="exact"/>
        <w:jc w:val="center"/>
        <w:textAlignment w:val="auto"/>
        <w:rPr>
          <w:rFonts w:hint="eastAsia" w:ascii="宋体" w:hAnsi="宋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宋体" w:hAnsi="宋体" w:eastAsia="黑体" w:cs="黑体"/>
          <w:i w:val="0"/>
          <w:iCs w:val="0"/>
          <w:caps w:val="0"/>
          <w:color w:val="000000" w:themeColor="text1"/>
          <w:spacing w:val="0"/>
          <w:sz w:val="32"/>
          <w:szCs w:val="32"/>
          <w:shd w:val="clear" w:fill="FFFFFF"/>
          <w14:textFill>
            <w14:solidFill>
              <w14:schemeClr w14:val="tx1"/>
            </w14:solidFill>
          </w14:textFill>
        </w:rPr>
        <w:t>第二章</w:t>
      </w:r>
      <w:r>
        <w:rPr>
          <w:rFonts w:hint="eastAsia" w:ascii="宋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宋体" w:hAnsi="宋体" w:eastAsia="黑体" w:cs="黑体"/>
          <w:i w:val="0"/>
          <w:iCs w:val="0"/>
          <w:caps w:val="0"/>
          <w:color w:val="000000" w:themeColor="text1"/>
          <w:spacing w:val="0"/>
          <w:sz w:val="32"/>
          <w:szCs w:val="32"/>
          <w:shd w:val="clear" w:fill="FFFFFF"/>
          <w14:textFill>
            <w14:solidFill>
              <w14:schemeClr w14:val="tx1"/>
            </w14:solidFill>
          </w14:textFill>
        </w:rPr>
        <w:t>职业荣誉</w:t>
      </w:r>
    </w:p>
    <w:p w14:paraId="13D763FB">
      <w:pPr>
        <w:pStyle w:val="19"/>
        <w:keepNext w:val="0"/>
        <w:keepLines w:val="0"/>
        <w:pageBreakBefore w:val="0"/>
        <w:widowControl/>
        <w:kinsoku/>
        <w:wordWrap/>
        <w:topLinePunct w:val="0"/>
        <w:bidi w:val="0"/>
        <w:snapToGrid w:val="0"/>
        <w:spacing w:beforeLines="0" w:line="600" w:lineRule="exact"/>
        <w:ind w:firstLine="640" w:firstLineChars="200"/>
        <w:jc w:val="both"/>
        <w:textAlignment w:val="auto"/>
        <w:rPr>
          <w:rFonts w:hint="eastAsia" w:ascii="宋体" w:hAnsi="宋体" w:eastAsia="方正仿宋_GBK" w:cs="方正仿宋_GBK"/>
          <w:color w:val="000000" w:themeColor="text1"/>
          <w:kern w:val="2"/>
          <w:sz w:val="32"/>
          <w:szCs w:val="32"/>
          <w:lang w:eastAsia="zh-CN"/>
          <w14:textFill>
            <w14:solidFill>
              <w14:schemeClr w14:val="tx1"/>
            </w14:solidFill>
          </w14:textFill>
        </w:rPr>
      </w:pPr>
      <w:r>
        <w:rPr>
          <w:rFonts w:hint="eastAsia" w:ascii="宋体" w:hAnsi="宋体" w:eastAsia="方正楷体_GBK" w:cs="方正楷体_GBK"/>
          <w:color w:val="000000" w:themeColor="text1"/>
          <w:kern w:val="2"/>
          <w:sz w:val="32"/>
          <w:szCs w:val="32"/>
          <w:lang w:eastAsia="zh-CN"/>
          <w14:textFill>
            <w14:solidFill>
              <w14:schemeClr w14:val="tx1"/>
            </w14:solidFill>
          </w14:textFill>
        </w:rPr>
        <w:t>第</w:t>
      </w:r>
      <w:r>
        <w:rPr>
          <w:rFonts w:hint="eastAsia" w:ascii="宋体" w:hAnsi="宋体" w:eastAsia="方正楷体_GBK" w:cs="方正楷体_GBK"/>
          <w:color w:val="000000" w:themeColor="text1"/>
          <w:kern w:val="2"/>
          <w:sz w:val="32"/>
          <w:szCs w:val="32"/>
          <w:lang w:val="en-US" w:eastAsia="zh-CN"/>
          <w14:textFill>
            <w14:solidFill>
              <w14:schemeClr w14:val="tx1"/>
            </w14:solidFill>
          </w14:textFill>
        </w:rPr>
        <w:t>三</w:t>
      </w:r>
      <w:r>
        <w:rPr>
          <w:rFonts w:hint="eastAsia" w:ascii="宋体" w:hAnsi="宋体" w:eastAsia="方正楷体_GBK" w:cs="方正楷体_GBK"/>
          <w:color w:val="000000" w:themeColor="text1"/>
          <w:kern w:val="2"/>
          <w:sz w:val="32"/>
          <w:szCs w:val="32"/>
          <w:lang w:eastAsia="zh-CN"/>
          <w14:textFill>
            <w14:solidFill>
              <w14:schemeClr w14:val="tx1"/>
            </w14:solidFill>
          </w14:textFill>
        </w:rPr>
        <w:t>条</w:t>
      </w:r>
      <w:r>
        <w:rPr>
          <w:rFonts w:hint="eastAsia" w:ascii="宋体" w:hAnsi="宋体" w:eastAsia="方正仿宋_GBK" w:cs="方正仿宋_GBK"/>
          <w:color w:val="000000" w:themeColor="text1"/>
          <w:kern w:val="2"/>
          <w:sz w:val="32"/>
          <w:szCs w:val="32"/>
          <w:lang w:val="en-US" w:eastAsia="zh-CN"/>
          <w14:textFill>
            <w14:solidFill>
              <w14:schemeClr w14:val="tx1"/>
            </w14:solidFill>
          </w14:textFill>
        </w:rPr>
        <w:t xml:space="preserve">  </w:t>
      </w:r>
      <w:r>
        <w:rPr>
          <w:rFonts w:hint="eastAsia" w:ascii="宋体" w:hAnsi="宋体" w:eastAsia="方正仿宋_GBK" w:cs="方正仿宋_GBK"/>
          <w:color w:val="000000" w:themeColor="text1"/>
          <w:kern w:val="2"/>
          <w:sz w:val="32"/>
          <w:szCs w:val="32"/>
          <w:lang w:eastAsia="zh-CN"/>
          <w14:textFill>
            <w14:solidFill>
              <w14:schemeClr w14:val="tx1"/>
            </w14:solidFill>
          </w14:textFill>
        </w:rPr>
        <w:t>将消防救援队伍（集体、个人）表彰奖励按照有关规定纳入地方表彰奖励体系。消防救援队伍执行火灾扑救、抢险救援、重大活动安保等任务，有政府专职消防员参与的，应有一定比例的表彰奖励名额。</w:t>
      </w:r>
    </w:p>
    <w:p w14:paraId="165F6290">
      <w:pPr>
        <w:pStyle w:val="19"/>
        <w:keepNext w:val="0"/>
        <w:keepLines w:val="0"/>
        <w:pageBreakBefore w:val="0"/>
        <w:widowControl/>
        <w:kinsoku/>
        <w:wordWrap/>
        <w:topLinePunct w:val="0"/>
        <w:bidi w:val="0"/>
        <w:snapToGrid w:val="0"/>
        <w:spacing w:beforeLines="0" w:line="600" w:lineRule="exact"/>
        <w:ind w:firstLine="640" w:firstLineChars="200"/>
        <w:jc w:val="both"/>
        <w:textAlignment w:val="auto"/>
        <w:rPr>
          <w:rFonts w:hint="eastAsia" w:ascii="宋体" w:hAnsi="宋体" w:eastAsia="方正仿宋_GBK" w:cs="方正仿宋_GBK"/>
          <w:color w:val="000000" w:themeColor="text1"/>
          <w:kern w:val="2"/>
          <w:sz w:val="32"/>
          <w:szCs w:val="32"/>
          <w:lang w:eastAsia="zh-CN"/>
          <w14:textFill>
            <w14:solidFill>
              <w14:schemeClr w14:val="tx1"/>
            </w14:solidFill>
          </w14:textFill>
        </w:rPr>
      </w:pPr>
      <w:r>
        <w:rPr>
          <w:rFonts w:hint="eastAsia" w:ascii="宋体" w:hAnsi="宋体" w:eastAsia="方正楷体_GBK" w:cs="方正楷体_GBK"/>
          <w:color w:val="000000" w:themeColor="text1"/>
          <w:kern w:val="2"/>
          <w:sz w:val="32"/>
          <w:szCs w:val="32"/>
          <w:lang w:val="en-US" w:eastAsia="zh-CN"/>
          <w14:textFill>
            <w14:solidFill>
              <w14:schemeClr w14:val="tx1"/>
            </w14:solidFill>
          </w14:textFill>
        </w:rPr>
        <w:t>第四条</w:t>
      </w:r>
      <w:r>
        <w:rPr>
          <w:rFonts w:hint="eastAsia" w:ascii="宋体" w:hAnsi="宋体" w:eastAsia="方正仿宋_GBK" w:cs="方正仿宋_GBK"/>
          <w:color w:val="000000" w:themeColor="text1"/>
          <w:kern w:val="2"/>
          <w:sz w:val="32"/>
          <w:szCs w:val="32"/>
          <w:lang w:val="en-US" w:eastAsia="zh-CN"/>
          <w14:textFill>
            <w14:solidFill>
              <w14:schemeClr w14:val="tx1"/>
            </w14:solidFill>
          </w14:textFill>
        </w:rPr>
        <w:t xml:space="preserve">  </w:t>
      </w:r>
      <w:r>
        <w:rPr>
          <w:rFonts w:hint="eastAsia" w:ascii="宋体" w:hAnsi="宋体" w:eastAsia="方正仿宋_GBK" w:cs="方正仿宋_GBK"/>
          <w:color w:val="000000" w:themeColor="text1"/>
          <w:kern w:val="2"/>
          <w:sz w:val="32"/>
          <w:szCs w:val="32"/>
          <w:lang w:eastAsia="zh-CN"/>
          <w14:textFill>
            <w14:solidFill>
              <w14:schemeClr w14:val="tx1"/>
            </w14:solidFill>
          </w14:textFill>
        </w:rPr>
        <w:t>在职</w:t>
      </w:r>
      <w:r>
        <w:rPr>
          <w:rFonts w:hint="eastAsia" w:ascii="宋体" w:hAnsi="宋体" w:eastAsia="方正仿宋_GBK" w:cs="方正仿宋_GBK"/>
          <w:color w:val="000000" w:themeColor="text1"/>
          <w:kern w:val="2"/>
          <w:sz w:val="32"/>
          <w:szCs w:val="32"/>
          <w:lang w:val="en-US" w:eastAsia="zh-CN"/>
          <w14:textFill>
            <w14:solidFill>
              <w14:schemeClr w14:val="tx1"/>
            </w14:solidFill>
          </w14:textFill>
        </w:rPr>
        <w:t>政府专职消防员</w:t>
      </w:r>
      <w:r>
        <w:rPr>
          <w:rFonts w:hint="eastAsia" w:ascii="宋体" w:hAnsi="宋体" w:eastAsia="方正仿宋_GBK" w:cs="方正仿宋_GBK"/>
          <w:color w:val="000000" w:themeColor="text1"/>
          <w:kern w:val="2"/>
          <w:sz w:val="32"/>
          <w:szCs w:val="32"/>
          <w:lang w:eastAsia="zh-CN"/>
          <w14:textFill>
            <w14:solidFill>
              <w14:schemeClr w14:val="tx1"/>
            </w14:solidFill>
          </w14:textFill>
        </w:rPr>
        <w:t>受到</w:t>
      </w:r>
      <w:r>
        <w:rPr>
          <w:rFonts w:hint="eastAsia" w:ascii="宋体" w:hAnsi="宋体" w:eastAsia="方正仿宋_GBK" w:cs="方正仿宋_GBK"/>
          <w:color w:val="000000" w:themeColor="text1"/>
          <w:kern w:val="2"/>
          <w:sz w:val="32"/>
          <w:szCs w:val="32"/>
          <w:lang w:val="en-US" w:eastAsia="zh-CN"/>
          <w14:textFill>
            <w14:solidFill>
              <w14:schemeClr w14:val="tx1"/>
            </w14:solidFill>
          </w14:textFill>
        </w:rPr>
        <w:t>市</w:t>
      </w:r>
      <w:r>
        <w:rPr>
          <w:rFonts w:hint="eastAsia" w:ascii="宋体" w:hAnsi="宋体" w:eastAsia="方正仿宋_GBK" w:cs="方正仿宋_GBK"/>
          <w:color w:val="000000" w:themeColor="text1"/>
          <w:kern w:val="2"/>
          <w:sz w:val="32"/>
          <w:szCs w:val="32"/>
          <w:lang w:eastAsia="zh-CN"/>
          <w14:textFill>
            <w14:solidFill>
              <w14:schemeClr w14:val="tx1"/>
            </w14:solidFill>
          </w14:textFill>
        </w:rPr>
        <w:t>级以上消防救援机构或</w:t>
      </w:r>
      <w:r>
        <w:rPr>
          <w:rFonts w:hint="eastAsia" w:ascii="宋体" w:hAnsi="宋体" w:eastAsia="方正仿宋_GBK" w:cs="方正仿宋_GBK"/>
          <w:color w:val="000000" w:themeColor="text1"/>
          <w:kern w:val="2"/>
          <w:sz w:val="32"/>
          <w:szCs w:val="32"/>
          <w:lang w:val="en-US" w:eastAsia="zh-CN"/>
          <w14:textFill>
            <w14:solidFill>
              <w14:schemeClr w14:val="tx1"/>
            </w14:solidFill>
          </w14:textFill>
        </w:rPr>
        <w:t>区</w:t>
      </w:r>
      <w:r>
        <w:rPr>
          <w:rFonts w:hint="eastAsia" w:ascii="宋体" w:hAnsi="宋体" w:eastAsia="方正仿宋_GBK" w:cs="方正仿宋_GBK"/>
          <w:color w:val="000000" w:themeColor="text1"/>
          <w:kern w:val="2"/>
          <w:sz w:val="32"/>
          <w:szCs w:val="32"/>
          <w:lang w:eastAsia="zh-CN"/>
          <w14:textFill>
            <w14:solidFill>
              <w14:schemeClr w14:val="tx1"/>
            </w14:solidFill>
          </w14:textFill>
        </w:rPr>
        <w:t>级以上人民政府和对应业务部门表彰奖励时，其户籍所在地的乡（镇）人民政府、街道办事处等应当组织人员到其家中走访慰问，给予一定的物质奖励，奖励标准参照应急管理系统有关规定标准执行。</w:t>
      </w:r>
    </w:p>
    <w:p w14:paraId="17CE9289">
      <w:pPr>
        <w:pStyle w:val="15"/>
        <w:keepNext w:val="0"/>
        <w:keepLines w:val="0"/>
        <w:pageBreakBefore w:val="0"/>
        <w:widowControl/>
        <w:tabs>
          <w:tab w:val="left" w:pos="270"/>
          <w:tab w:val="left" w:pos="7258"/>
        </w:tabs>
        <w:kinsoku/>
        <w:wordWrap/>
        <w:topLinePunct w:val="0"/>
        <w:bidi w:val="0"/>
        <w:snapToGrid w:val="0"/>
        <w:spacing w:beforeLines="0" w:line="600" w:lineRule="exact"/>
        <w:ind w:firstLine="640" w:firstLineChars="200"/>
        <w:jc w:val="both"/>
        <w:textAlignment w:val="auto"/>
        <w:rPr>
          <w:rFonts w:hint="eastAsia" w:ascii="宋体" w:hAnsi="宋体" w:eastAsia="方正仿宋_GBK" w:cs="方正仿宋_GBK"/>
          <w:color w:val="000000" w:themeColor="text1"/>
          <w:kern w:val="2"/>
          <w:sz w:val="32"/>
          <w:szCs w:val="32"/>
          <w:lang w:val="en-US" w:eastAsia="zh-CN"/>
          <w14:textFill>
            <w14:solidFill>
              <w14:schemeClr w14:val="tx1"/>
            </w14:solidFill>
          </w14:textFill>
        </w:rPr>
      </w:pPr>
      <w:r>
        <w:rPr>
          <w:rFonts w:hint="eastAsia" w:ascii="宋体" w:hAnsi="宋体" w:eastAsia="方正楷体_GBK" w:cs="方正楷体_GBK"/>
          <w:color w:val="000000" w:themeColor="text1"/>
          <w:kern w:val="2"/>
          <w:sz w:val="32"/>
          <w:szCs w:val="32"/>
          <w:lang w:val="en-US" w:eastAsia="zh-CN"/>
          <w14:textFill>
            <w14:solidFill>
              <w14:schemeClr w14:val="tx1"/>
            </w14:solidFill>
          </w14:textFill>
        </w:rPr>
        <w:t>第五条</w:t>
      </w:r>
      <w:r>
        <w:rPr>
          <w:rFonts w:hint="eastAsia" w:ascii="宋体" w:hAnsi="宋体" w:eastAsia="方正仿宋_GBK" w:cs="方正仿宋_GBK"/>
          <w:color w:val="000000" w:themeColor="text1"/>
          <w:kern w:val="2"/>
          <w:sz w:val="32"/>
          <w:szCs w:val="32"/>
          <w:lang w:val="en-US" w:eastAsia="zh-CN"/>
          <w14:textFill>
            <w14:solidFill>
              <w14:schemeClr w14:val="tx1"/>
            </w14:solidFill>
          </w14:textFill>
        </w:rPr>
        <w:t xml:space="preserve">  政府专职消防救援队伍所在政府机构应在重大节日期间或执行重大灭火救援</w:t>
      </w:r>
      <w:r>
        <w:rPr>
          <w:rFonts w:hint="eastAsia" w:ascii="宋体" w:hAnsi="宋体" w:eastAsia="方正仿宋_GBK" w:cs="方正仿宋_GBK"/>
          <w:color w:val="000000" w:themeColor="text1"/>
          <w:sz w:val="32"/>
          <w:szCs w:val="32"/>
          <w:lang w:val="en-US" w:eastAsia="zh-CN" w:bidi="en-US"/>
          <w14:textFill>
            <w14:solidFill>
              <w14:schemeClr w14:val="tx1"/>
            </w14:solidFill>
          </w14:textFill>
        </w:rPr>
        <w:t>行动</w:t>
      </w:r>
      <w:r>
        <w:rPr>
          <w:rFonts w:hint="eastAsia" w:ascii="宋体" w:hAnsi="宋体" w:eastAsia="方正仿宋_GBK" w:cs="方正仿宋_GBK"/>
          <w:color w:val="000000" w:themeColor="text1"/>
          <w:kern w:val="2"/>
          <w:sz w:val="32"/>
          <w:szCs w:val="32"/>
          <w:lang w:val="en-US" w:eastAsia="zh-CN"/>
          <w14:textFill>
            <w14:solidFill>
              <w14:schemeClr w14:val="tx1"/>
            </w14:solidFill>
          </w14:textFill>
        </w:rPr>
        <w:t>、安保任务完成后，慰问当地政府专职消防救援队伍和家庭困难的政府专职消防员。</w:t>
      </w:r>
    </w:p>
    <w:p w14:paraId="3853D404">
      <w:pPr>
        <w:pStyle w:val="19"/>
        <w:keepNext w:val="0"/>
        <w:keepLines w:val="0"/>
        <w:pageBreakBefore w:val="0"/>
        <w:widowControl/>
        <w:kinsoku/>
        <w:wordWrap/>
        <w:overflowPunct/>
        <w:topLinePunct w:val="0"/>
        <w:autoSpaceDE/>
        <w:autoSpaceDN/>
        <w:bidi w:val="0"/>
        <w:adjustRightInd/>
        <w:snapToGrid w:val="0"/>
        <w:spacing w:before="0" w:beforeLines="0" w:line="600" w:lineRule="exact"/>
        <w:jc w:val="both"/>
        <w:textAlignment w:val="auto"/>
        <w:rPr>
          <w:rFonts w:hint="eastAsia" w:ascii="宋体" w:hAnsi="宋体" w:eastAsia="黑体" w:cs="黑体"/>
          <w:i w:val="0"/>
          <w:iCs w:val="0"/>
          <w:caps w:val="0"/>
          <w:color w:val="000000" w:themeColor="text1"/>
          <w:spacing w:val="0"/>
          <w:sz w:val="32"/>
          <w:szCs w:val="32"/>
          <w:shd w:val="clear" w:fill="FFFFFF"/>
          <w:lang w:eastAsia="zh-CN"/>
          <w14:textFill>
            <w14:solidFill>
              <w14:schemeClr w14:val="tx1"/>
            </w14:solidFill>
          </w14:textFill>
        </w:rPr>
      </w:pPr>
    </w:p>
    <w:p w14:paraId="71384CD9">
      <w:pPr>
        <w:pStyle w:val="19"/>
        <w:keepNext w:val="0"/>
        <w:keepLines w:val="0"/>
        <w:pageBreakBefore w:val="0"/>
        <w:widowControl/>
        <w:kinsoku/>
        <w:wordWrap/>
        <w:overflowPunct/>
        <w:topLinePunct w:val="0"/>
        <w:autoSpaceDE/>
        <w:autoSpaceDN/>
        <w:bidi w:val="0"/>
        <w:adjustRightInd/>
        <w:snapToGrid w:val="0"/>
        <w:spacing w:before="0" w:beforeLines="0" w:line="600" w:lineRule="exact"/>
        <w:jc w:val="center"/>
        <w:textAlignment w:val="auto"/>
        <w:rPr>
          <w:rFonts w:hint="eastAsia" w:ascii="宋体" w:hAnsi="宋体" w:eastAsia="黑体" w:cs="黑体"/>
          <w:i w:val="0"/>
          <w:iCs w:val="0"/>
          <w:caps w:val="0"/>
          <w:color w:val="000000" w:themeColor="text1"/>
          <w:spacing w:val="0"/>
          <w:sz w:val="32"/>
          <w:szCs w:val="32"/>
          <w:shd w:val="clear" w:fill="FFFFFF"/>
          <w:lang w:eastAsia="zh-CN"/>
          <w14:textFill>
            <w14:solidFill>
              <w14:schemeClr w14:val="tx1"/>
            </w14:solidFill>
          </w14:textFill>
        </w:rPr>
      </w:pPr>
      <w:r>
        <w:rPr>
          <w:rFonts w:hint="eastAsia" w:ascii="宋体" w:hAnsi="宋体" w:eastAsia="黑体" w:cs="黑体"/>
          <w:i w:val="0"/>
          <w:iCs w:val="0"/>
          <w:caps w:val="0"/>
          <w:color w:val="000000" w:themeColor="text1"/>
          <w:spacing w:val="0"/>
          <w:sz w:val="32"/>
          <w:szCs w:val="32"/>
          <w:shd w:val="clear" w:fill="FFFFFF"/>
          <w:lang w:eastAsia="zh-CN"/>
          <w14:textFill>
            <w14:solidFill>
              <w14:schemeClr w14:val="tx1"/>
            </w14:solidFill>
          </w14:textFill>
        </w:rPr>
        <w:t>第三章</w:t>
      </w:r>
      <w:r>
        <w:rPr>
          <w:rFonts w:hint="eastAsia" w:ascii="宋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宋体" w:hAnsi="宋体" w:eastAsia="黑体" w:cs="黑体"/>
          <w:i w:val="0"/>
          <w:iCs w:val="0"/>
          <w:caps w:val="0"/>
          <w:color w:val="000000" w:themeColor="text1"/>
          <w:spacing w:val="0"/>
          <w:sz w:val="32"/>
          <w:szCs w:val="32"/>
          <w:shd w:val="clear" w:fill="FFFFFF"/>
          <w:lang w:eastAsia="zh-CN"/>
          <w14:textFill>
            <w14:solidFill>
              <w14:schemeClr w14:val="tx1"/>
            </w14:solidFill>
          </w14:textFill>
        </w:rPr>
        <w:t>待遇保障</w:t>
      </w:r>
    </w:p>
    <w:p w14:paraId="36DFC4D3">
      <w:pPr>
        <w:pStyle w:val="15"/>
        <w:keepNext w:val="0"/>
        <w:keepLines w:val="0"/>
        <w:pageBreakBefore w:val="0"/>
        <w:widowControl/>
        <w:kinsoku/>
        <w:wordWrap/>
        <w:topLinePunct w:val="0"/>
        <w:bidi w:val="0"/>
        <w:snapToGrid w:val="0"/>
        <w:spacing w:beforeLines="0" w:line="600" w:lineRule="exact"/>
        <w:ind w:firstLine="640" w:firstLineChars="200"/>
        <w:jc w:val="both"/>
        <w:textAlignment w:val="auto"/>
        <w:rPr>
          <w:rFonts w:hint="eastAsia" w:ascii="宋体" w:hAnsi="宋体" w:eastAsia="方正仿宋_GBK" w:cs="方正仿宋_GBK"/>
          <w:color w:val="000000" w:themeColor="text1"/>
          <w:kern w:val="2"/>
          <w:sz w:val="32"/>
          <w:szCs w:val="32"/>
          <w:lang w:val="en-US" w:eastAsia="zh-CN"/>
          <w14:textFill>
            <w14:solidFill>
              <w14:schemeClr w14:val="tx1"/>
            </w14:solidFill>
          </w14:textFill>
        </w:rPr>
      </w:pPr>
      <w:bookmarkStart w:id="0" w:name="_Hlk162449443"/>
      <w:r>
        <w:rPr>
          <w:rFonts w:hint="eastAsia" w:ascii="宋体" w:hAnsi="宋体" w:eastAsia="方正楷体_GBK" w:cs="方正楷体_GBK"/>
          <w:color w:val="000000" w:themeColor="text1"/>
          <w:kern w:val="2"/>
          <w:sz w:val="32"/>
          <w:szCs w:val="32"/>
          <w:lang w:val="en-US" w:eastAsia="zh-CN" w:bidi="zh-TW"/>
          <w14:textFill>
            <w14:solidFill>
              <w14:schemeClr w14:val="tx1"/>
            </w14:solidFill>
          </w14:textFill>
        </w:rPr>
        <w:t>第六条</w:t>
      </w:r>
      <w:bookmarkEnd w:id="0"/>
      <w:r>
        <w:rPr>
          <w:rFonts w:hint="eastAsia" w:ascii="宋体" w:hAnsi="宋体" w:eastAsia="方正仿宋_GBK" w:cs="方正仿宋_GBK"/>
          <w:color w:val="000000" w:themeColor="text1"/>
          <w:kern w:val="2"/>
          <w:sz w:val="32"/>
          <w:szCs w:val="32"/>
          <w:lang w:val="en-US" w:eastAsia="zh-CN"/>
          <w14:textFill>
            <w14:solidFill>
              <w14:schemeClr w14:val="tx1"/>
            </w14:solidFill>
          </w14:textFill>
        </w:rPr>
        <w:t xml:space="preserve">  </w:t>
      </w:r>
      <w:r>
        <w:rPr>
          <w:rFonts w:hint="eastAsia" w:eastAsia="方正仿宋_GBK" w:cs="方正仿宋_GBK"/>
          <w:color w:val="000000" w:themeColor="text1"/>
          <w:kern w:val="2"/>
          <w:sz w:val="32"/>
          <w:szCs w:val="32"/>
          <w:lang w:val="en-US" w:eastAsia="zh-CN"/>
          <w14:textFill>
            <w14:solidFill>
              <w14:schemeClr w14:val="tx1"/>
            </w14:solidFill>
          </w14:textFill>
        </w:rPr>
        <w:t>区、镇</w:t>
      </w:r>
      <w:r>
        <w:rPr>
          <w:rFonts w:hint="eastAsia" w:ascii="宋体" w:hAnsi="宋体" w:eastAsia="方正仿宋_GBK" w:cs="方正仿宋_GBK"/>
          <w:color w:val="000000" w:themeColor="text1"/>
          <w:kern w:val="2"/>
          <w:sz w:val="32"/>
          <w:szCs w:val="32"/>
          <w:lang w:val="en-US" w:eastAsia="zh-CN"/>
          <w14:textFill>
            <w14:solidFill>
              <w14:schemeClr w14:val="tx1"/>
            </w14:solidFill>
          </w14:textFill>
        </w:rPr>
        <w:t>人民政府按照《广东省专职消防救援队伍建设管理规定》（粤府令第312号）和</w:t>
      </w:r>
      <w:r>
        <w:rPr>
          <w:rFonts w:hint="eastAsia" w:ascii="宋体" w:hAnsi="宋体" w:eastAsia="方正仿宋_GBK" w:cs="方正仿宋_GBK"/>
          <w:color w:val="000000" w:themeColor="text1"/>
          <w:kern w:val="2"/>
          <w:sz w:val="32"/>
          <w:szCs w:val="32"/>
          <w:highlight w:val="none"/>
          <w:lang w:val="en-US" w:eastAsia="zh-CN"/>
          <w14:textFill>
            <w14:solidFill>
              <w14:schemeClr w14:val="tx1"/>
            </w14:solidFill>
          </w14:textFill>
        </w:rPr>
        <w:t>《河源</w:t>
      </w:r>
      <w:bookmarkStart w:id="1" w:name="_GoBack"/>
      <w:bookmarkEnd w:id="1"/>
      <w:r>
        <w:rPr>
          <w:rFonts w:hint="eastAsia" w:ascii="宋体" w:hAnsi="宋体" w:eastAsia="方正仿宋_GBK" w:cs="方正仿宋_GBK"/>
          <w:color w:val="000000" w:themeColor="text1"/>
          <w:kern w:val="2"/>
          <w:sz w:val="32"/>
          <w:szCs w:val="32"/>
          <w:highlight w:val="none"/>
          <w:lang w:val="en-US" w:eastAsia="zh-CN"/>
          <w14:textFill>
            <w14:solidFill>
              <w14:schemeClr w14:val="tx1"/>
            </w14:solidFill>
          </w14:textFill>
        </w:rPr>
        <w:t>市人民政府关于进一步加强全市政府专职消防队伍建设的意见》（河府〔2015〕2号）要求，</w:t>
      </w:r>
      <w:r>
        <w:rPr>
          <w:rFonts w:hint="eastAsia" w:ascii="宋体" w:hAnsi="宋体" w:eastAsia="方正仿宋_GBK" w:cs="方正仿宋_GBK"/>
          <w:color w:val="000000" w:themeColor="text1"/>
          <w:kern w:val="2"/>
          <w:sz w:val="32"/>
          <w:szCs w:val="32"/>
          <w:lang w:val="en-US" w:eastAsia="zh-CN"/>
          <w14:textFill>
            <w14:solidFill>
              <w14:schemeClr w14:val="tx1"/>
            </w14:solidFill>
          </w14:textFill>
        </w:rPr>
        <w:t>合理确定政府专职消防员工资待遇，逐步落实政府专职消防员工资高于当地在岗职工上一年度平均工资标准10%以上。</w:t>
      </w:r>
    </w:p>
    <w:p w14:paraId="7F8FA23B">
      <w:pPr>
        <w:pStyle w:val="15"/>
        <w:keepNext w:val="0"/>
        <w:keepLines w:val="0"/>
        <w:pageBreakBefore w:val="0"/>
        <w:widowControl/>
        <w:kinsoku/>
        <w:wordWrap/>
        <w:topLinePunct w:val="0"/>
        <w:bidi w:val="0"/>
        <w:snapToGrid w:val="0"/>
        <w:spacing w:beforeLines="0" w:line="600" w:lineRule="exact"/>
        <w:ind w:firstLine="640" w:firstLineChars="200"/>
        <w:jc w:val="both"/>
        <w:textAlignment w:val="auto"/>
        <w:rPr>
          <w:rFonts w:hint="eastAsia" w:ascii="宋体" w:hAnsi="宋体" w:eastAsia="方正仿宋_GBK" w:cs="方正仿宋_GBK"/>
          <w:color w:val="000000" w:themeColor="text1"/>
          <w:sz w:val="32"/>
          <w:szCs w:val="32"/>
          <w:lang w:val="en-US" w:eastAsia="zh-CN" w:bidi="en-US"/>
          <w14:textFill>
            <w14:solidFill>
              <w14:schemeClr w14:val="tx1"/>
            </w14:solidFill>
          </w14:textFill>
        </w:rPr>
      </w:pPr>
      <w:r>
        <w:rPr>
          <w:rFonts w:hint="eastAsia" w:ascii="宋体" w:hAnsi="宋体" w:eastAsia="方正仿宋_GBK" w:cs="方正仿宋_GBK"/>
          <w:color w:val="000000" w:themeColor="text1"/>
          <w:kern w:val="2"/>
          <w:sz w:val="32"/>
          <w:szCs w:val="32"/>
          <w:lang w:val="en-US" w:eastAsia="zh-CN"/>
          <w14:textFill>
            <w14:solidFill>
              <w14:schemeClr w14:val="tx1"/>
            </w14:solidFill>
          </w14:textFill>
        </w:rPr>
        <w:t>按规定将政府专职消防员纳入当地社会保险体系，办理</w:t>
      </w:r>
      <w:r>
        <w:rPr>
          <w:rFonts w:hint="eastAsia" w:ascii="宋体" w:hAnsi="宋体" w:eastAsia="方正仿宋_GBK" w:cs="方正仿宋_GBK"/>
          <w:color w:val="000000" w:themeColor="text1"/>
          <w:sz w:val="32"/>
          <w:szCs w:val="32"/>
          <w:lang w:val="en-US" w:eastAsia="zh-CN" w:bidi="en-US"/>
          <w14:textFill>
            <w14:solidFill>
              <w14:schemeClr w14:val="tx1"/>
            </w14:solidFill>
          </w14:textFill>
        </w:rPr>
        <w:t>基本养老、基本医疗、工伤、失业、生育等社会保险，缴纳住房公积金，并按照国家有关规定购买人身意外险、补充医疗保险等商业保险；结合专职消防员高风险、高负荷、高压力的职业特点，参照国家综合</w:t>
      </w:r>
      <w:r>
        <w:rPr>
          <w:rFonts w:hint="eastAsia" w:eastAsia="方正仿宋_GBK" w:cs="方正仿宋_GBK"/>
          <w:color w:val="000000" w:themeColor="text1"/>
          <w:sz w:val="32"/>
          <w:szCs w:val="32"/>
          <w:lang w:val="en-US" w:eastAsia="zh-CN" w:bidi="en-US"/>
          <w14:textFill>
            <w14:solidFill>
              <w14:schemeClr w14:val="tx1"/>
            </w14:solidFill>
          </w14:textFill>
        </w:rPr>
        <w:t>性</w:t>
      </w:r>
      <w:r>
        <w:rPr>
          <w:rFonts w:hint="eastAsia" w:ascii="宋体" w:hAnsi="宋体" w:eastAsia="方正仿宋_GBK" w:cs="方正仿宋_GBK"/>
          <w:color w:val="000000" w:themeColor="text1"/>
          <w:sz w:val="32"/>
          <w:szCs w:val="32"/>
          <w:lang w:val="en-US" w:eastAsia="zh-CN" w:bidi="en-US"/>
          <w14:textFill>
            <w14:solidFill>
              <w14:schemeClr w14:val="tx1"/>
            </w14:solidFill>
          </w14:textFill>
        </w:rPr>
        <w:t>消防救援队项目和标准，结合实际为政府专职消防员发放执勤、现场救援、高温等补贴。</w:t>
      </w:r>
    </w:p>
    <w:p w14:paraId="47BEF358">
      <w:pPr>
        <w:pStyle w:val="15"/>
        <w:keepNext w:val="0"/>
        <w:keepLines w:val="0"/>
        <w:pageBreakBefore w:val="0"/>
        <w:widowControl/>
        <w:tabs>
          <w:tab w:val="left" w:pos="270"/>
          <w:tab w:val="left" w:pos="7258"/>
        </w:tabs>
        <w:kinsoku/>
        <w:wordWrap/>
        <w:topLinePunct w:val="0"/>
        <w:bidi w:val="0"/>
        <w:snapToGrid w:val="0"/>
        <w:spacing w:beforeLines="0" w:line="600" w:lineRule="exact"/>
        <w:ind w:firstLine="640" w:firstLineChars="200"/>
        <w:jc w:val="both"/>
        <w:textAlignment w:val="auto"/>
        <w:rPr>
          <w:rFonts w:hint="eastAsia" w:ascii="宋体" w:hAnsi="宋体" w:eastAsia="方正仿宋_GBK" w:cs="方正仿宋_GBK"/>
          <w:color w:val="000000" w:themeColor="text1"/>
          <w:sz w:val="32"/>
          <w:szCs w:val="32"/>
          <w:lang w:val="en-US" w:eastAsia="zh-CN" w:bidi="en-US"/>
          <w14:textFill>
            <w14:solidFill>
              <w14:schemeClr w14:val="tx1"/>
            </w14:solidFill>
          </w14:textFill>
        </w:rPr>
      </w:pPr>
      <w:r>
        <w:rPr>
          <w:rFonts w:hint="eastAsia" w:ascii="宋体" w:hAnsi="宋体" w:eastAsia="方正楷体_GBK" w:cs="方正楷体_GBK"/>
          <w:color w:val="000000" w:themeColor="text1"/>
          <w:kern w:val="2"/>
          <w:sz w:val="32"/>
          <w:szCs w:val="32"/>
          <w:lang w:val="en-US" w:eastAsia="zh-CN" w:bidi="zh-TW"/>
          <w14:textFill>
            <w14:solidFill>
              <w14:schemeClr w14:val="tx1"/>
            </w14:solidFill>
          </w14:textFill>
        </w:rPr>
        <w:t>第七条</w:t>
      </w:r>
      <w:r>
        <w:rPr>
          <w:rFonts w:hint="eastAsia" w:ascii="宋体" w:hAnsi="宋体" w:eastAsia="方正仿宋_GBK" w:cs="方正仿宋_GBK"/>
          <w:color w:val="000000" w:themeColor="text1"/>
          <w:kern w:val="2"/>
          <w:sz w:val="32"/>
          <w:szCs w:val="32"/>
          <w:lang w:val="en-US" w:eastAsia="zh-CN"/>
          <w14:textFill>
            <w14:solidFill>
              <w14:schemeClr w14:val="tx1"/>
            </w14:solidFill>
          </w14:textFill>
        </w:rPr>
        <w:t xml:space="preserve">  </w:t>
      </w:r>
      <w:r>
        <w:rPr>
          <w:rFonts w:hint="eastAsia" w:ascii="宋体" w:hAnsi="宋体" w:eastAsia="方正仿宋_GBK" w:cs="方正仿宋_GBK"/>
          <w:color w:val="000000" w:themeColor="text1"/>
          <w:sz w:val="32"/>
          <w:szCs w:val="32"/>
          <w:lang w:val="en-US" w:eastAsia="zh-CN" w:bidi="en-US"/>
          <w14:textFill>
            <w14:solidFill>
              <w14:schemeClr w14:val="tx1"/>
            </w14:solidFill>
          </w14:textFill>
        </w:rPr>
        <w:t>因公受伤、致残或死亡的政府专职消防员，应当按照《工伤保险条例》的规定进行工伤认定、劳动能力鉴定，落实各项工伤待遇。符合革命烈士申报条件的，由消防部门报请人民政府批准。政府专职消防员因公牺牲抚恤标准参照国家消防救援人员抚恤标准，抚恤金所需经费由区人民政府统筹保障。</w:t>
      </w:r>
    </w:p>
    <w:p w14:paraId="025DC4F5">
      <w:pPr>
        <w:pStyle w:val="19"/>
        <w:keepNext w:val="0"/>
        <w:keepLines w:val="0"/>
        <w:pageBreakBefore w:val="0"/>
        <w:widowControl/>
        <w:kinsoku/>
        <w:wordWrap/>
        <w:overflowPunct/>
        <w:topLinePunct w:val="0"/>
        <w:autoSpaceDE/>
        <w:autoSpaceDN/>
        <w:bidi w:val="0"/>
        <w:adjustRightInd/>
        <w:snapToGrid w:val="0"/>
        <w:spacing w:before="0" w:beforeLines="0" w:line="600" w:lineRule="exact"/>
        <w:jc w:val="both"/>
        <w:textAlignment w:val="auto"/>
        <w:rPr>
          <w:rFonts w:hint="eastAsia" w:ascii="宋体" w:hAnsi="宋体" w:eastAsia="黑体" w:cs="黑体"/>
          <w:i w:val="0"/>
          <w:iCs w:val="0"/>
          <w:caps w:val="0"/>
          <w:color w:val="000000" w:themeColor="text1"/>
          <w:spacing w:val="0"/>
          <w:sz w:val="32"/>
          <w:szCs w:val="32"/>
          <w:shd w:val="clear" w:fill="FFFFFF"/>
          <w:lang w:eastAsia="zh-CN"/>
          <w14:textFill>
            <w14:solidFill>
              <w14:schemeClr w14:val="tx1"/>
            </w14:solidFill>
          </w14:textFill>
        </w:rPr>
      </w:pPr>
    </w:p>
    <w:p w14:paraId="5C0FF7D6">
      <w:pPr>
        <w:pStyle w:val="19"/>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Lines="0" w:line="600" w:lineRule="exact"/>
        <w:jc w:val="center"/>
        <w:textAlignment w:val="auto"/>
        <w:rPr>
          <w:rFonts w:hint="eastAsia" w:ascii="宋体" w:hAnsi="宋体" w:eastAsia="黑体" w:cs="黑体"/>
          <w:i w:val="0"/>
          <w:iCs w:val="0"/>
          <w:caps w:val="0"/>
          <w:color w:val="000000" w:themeColor="text1"/>
          <w:spacing w:val="0"/>
          <w:sz w:val="32"/>
          <w:szCs w:val="32"/>
          <w:shd w:val="clear" w:fill="FFFFFF"/>
          <w:lang w:eastAsia="zh-CN"/>
          <w14:textFill>
            <w14:solidFill>
              <w14:schemeClr w14:val="tx1"/>
            </w14:solidFill>
          </w14:textFill>
        </w:rPr>
      </w:pPr>
      <w:r>
        <w:rPr>
          <w:rFonts w:hint="eastAsia" w:ascii="宋体" w:hAnsi="宋体" w:eastAsia="黑体" w:cs="黑体"/>
          <w:i w:val="0"/>
          <w:iCs w:val="0"/>
          <w:caps w:val="0"/>
          <w:color w:val="000000" w:themeColor="text1"/>
          <w:spacing w:val="0"/>
          <w:sz w:val="32"/>
          <w:szCs w:val="32"/>
          <w:shd w:val="clear" w:fill="FFFFFF"/>
          <w:lang w:eastAsia="zh-CN"/>
          <w14:textFill>
            <w14:solidFill>
              <w14:schemeClr w14:val="tx1"/>
            </w14:solidFill>
          </w14:textFill>
        </w:rPr>
        <w:t>第四章</w:t>
      </w:r>
      <w:r>
        <w:rPr>
          <w:rFonts w:hint="eastAsia" w:ascii="宋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宋体" w:hAnsi="宋体" w:eastAsia="黑体" w:cs="黑体"/>
          <w:i w:val="0"/>
          <w:iCs w:val="0"/>
          <w:caps w:val="0"/>
          <w:color w:val="000000" w:themeColor="text1"/>
          <w:spacing w:val="0"/>
          <w:sz w:val="32"/>
          <w:szCs w:val="32"/>
          <w:shd w:val="clear" w:fill="FFFFFF"/>
          <w:lang w:eastAsia="zh-CN"/>
          <w14:textFill>
            <w14:solidFill>
              <w14:schemeClr w14:val="tx1"/>
            </w14:solidFill>
          </w14:textFill>
        </w:rPr>
        <w:t>社会优待</w:t>
      </w:r>
    </w:p>
    <w:p w14:paraId="64E18AF7">
      <w:pPr>
        <w:pStyle w:val="19"/>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topLinePunct w:val="0"/>
        <w:bidi w:val="0"/>
        <w:snapToGrid w:val="0"/>
        <w:spacing w:beforeLines="0" w:line="600" w:lineRule="exact"/>
        <w:ind w:firstLine="640" w:firstLineChars="200"/>
        <w:jc w:val="both"/>
        <w:textAlignment w:val="auto"/>
        <w:rPr>
          <w:rFonts w:hint="eastAsia" w:ascii="宋体" w:hAnsi="宋体" w:eastAsia="方正仿宋_GBK" w:cs="方正仿宋_GBK"/>
          <w:color w:val="000000" w:themeColor="text1"/>
          <w:kern w:val="2"/>
          <w:sz w:val="32"/>
          <w:szCs w:val="32"/>
          <w:lang w:val="en-US" w:eastAsia="zh-CN"/>
          <w14:textFill>
            <w14:solidFill>
              <w14:schemeClr w14:val="tx1"/>
            </w14:solidFill>
          </w14:textFill>
        </w:rPr>
      </w:pPr>
      <w:r>
        <w:rPr>
          <w:rFonts w:hint="eastAsia" w:ascii="宋体" w:hAnsi="宋体" w:eastAsia="方正楷体_GBK" w:cs="方正楷体_GBK"/>
          <w:color w:val="000000" w:themeColor="text1"/>
          <w:kern w:val="2"/>
          <w:sz w:val="32"/>
          <w:szCs w:val="32"/>
          <w:lang w:val="en-US" w:eastAsia="zh-CN"/>
          <w14:textFill>
            <w14:solidFill>
              <w14:schemeClr w14:val="tx1"/>
            </w14:solidFill>
          </w14:textFill>
        </w:rPr>
        <w:t>第八条</w:t>
      </w:r>
      <w:r>
        <w:rPr>
          <w:rFonts w:hint="eastAsia" w:ascii="宋体" w:hAnsi="宋体" w:eastAsia="方正仿宋_GBK" w:cs="方正仿宋_GBK"/>
          <w:color w:val="000000" w:themeColor="text1"/>
          <w:kern w:val="2"/>
          <w:sz w:val="32"/>
          <w:szCs w:val="32"/>
          <w:lang w:val="en-US" w:eastAsia="zh-CN"/>
          <w14:textFill>
            <w14:solidFill>
              <w14:schemeClr w14:val="tx1"/>
            </w14:solidFill>
          </w14:textFill>
        </w:rPr>
        <w:t xml:space="preserve">  在职政府专职消防员，凭有效证件享受优先购票、安检、候车（船）、乘车（船）待遇，可使用优先通道（窗口）、特殊通道，随同出行的家属（原则上不超过2人，不需要出具与政府专职消防员本人的关系证明）可一同享受优先服务。源城区内乘坐公共汽车等交通工具，享受与国家消防救援人员同等优惠政策。</w:t>
      </w:r>
    </w:p>
    <w:p w14:paraId="476A1A62">
      <w:pPr>
        <w:pStyle w:val="1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topLinePunct w:val="0"/>
        <w:bidi w:val="0"/>
        <w:snapToGrid w:val="0"/>
        <w:spacing w:beforeLines="0" w:line="600" w:lineRule="exact"/>
        <w:ind w:firstLine="640" w:firstLineChars="200"/>
        <w:jc w:val="both"/>
        <w:textAlignment w:val="auto"/>
        <w:rPr>
          <w:rFonts w:hint="eastAsia" w:ascii="宋体" w:hAnsi="宋体" w:eastAsia="方正仿宋_GBK" w:cs="方正仿宋_GBK"/>
          <w:color w:val="000000" w:themeColor="text1"/>
          <w:sz w:val="32"/>
          <w:szCs w:val="32"/>
          <w:lang w:val="en-US" w:eastAsia="zh-CN" w:bidi="en-US"/>
          <w14:textFill>
            <w14:solidFill>
              <w14:schemeClr w14:val="tx1"/>
            </w14:solidFill>
          </w14:textFill>
        </w:rPr>
      </w:pPr>
      <w:r>
        <w:rPr>
          <w:rFonts w:hint="eastAsia" w:ascii="宋体" w:hAnsi="宋体" w:eastAsia="方正楷体_GBK" w:cs="方正楷体_GBK"/>
          <w:color w:val="000000" w:themeColor="text1"/>
          <w:kern w:val="2"/>
          <w:sz w:val="32"/>
          <w:szCs w:val="32"/>
          <w:lang w:val="en-US" w:eastAsia="zh-CN" w:bidi="zh-TW"/>
          <w14:textFill>
            <w14:solidFill>
              <w14:schemeClr w14:val="tx1"/>
            </w14:solidFill>
          </w14:textFill>
        </w:rPr>
        <w:t>第九条</w:t>
      </w:r>
      <w:r>
        <w:rPr>
          <w:rFonts w:hint="eastAsia" w:ascii="宋体" w:hAnsi="宋体" w:eastAsia="方正仿宋_GBK" w:cs="方正仿宋_GBK"/>
          <w:color w:val="000000" w:themeColor="text1"/>
          <w:kern w:val="2"/>
          <w:sz w:val="32"/>
          <w:szCs w:val="32"/>
          <w:lang w:val="en-US" w:eastAsia="zh-CN"/>
          <w14:textFill>
            <w14:solidFill>
              <w14:schemeClr w14:val="tx1"/>
            </w14:solidFill>
          </w14:textFill>
        </w:rPr>
        <w:t xml:space="preserve">  在职</w:t>
      </w:r>
      <w:r>
        <w:rPr>
          <w:rFonts w:hint="eastAsia" w:ascii="宋体" w:hAnsi="宋体" w:eastAsia="方正仿宋_GBK" w:cs="方正仿宋_GBK"/>
          <w:color w:val="000000" w:themeColor="text1"/>
          <w:sz w:val="32"/>
          <w:szCs w:val="32"/>
          <w:lang w:val="en-US" w:eastAsia="zh-CN" w:bidi="en-US"/>
          <w14:textFill>
            <w14:solidFill>
              <w14:schemeClr w14:val="tx1"/>
            </w14:solidFill>
          </w14:textFill>
        </w:rPr>
        <w:t>政府专职消防员凭有效证件参观游览公园、风景名胜区、面向公众开放的文物和博物馆单位、国家历史文化名城等景区时，享受当地对现役军人的同等优待，享受与国家综合性消防救援人员的同等优待。</w:t>
      </w:r>
    </w:p>
    <w:p w14:paraId="2E78370C">
      <w:pPr>
        <w:pStyle w:val="1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topLinePunct w:val="0"/>
        <w:autoSpaceDE/>
        <w:autoSpaceDN/>
        <w:bidi w:val="0"/>
        <w:adjustRightInd/>
        <w:snapToGrid w:val="0"/>
        <w:spacing w:beforeLines="0" w:line="600" w:lineRule="exact"/>
        <w:ind w:firstLine="640" w:firstLineChars="200"/>
        <w:jc w:val="both"/>
        <w:textAlignment w:val="auto"/>
        <w:rPr>
          <w:rFonts w:hint="eastAsia"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楷体_GBK" w:cs="方正楷体_GBK"/>
          <w:color w:val="000000" w:themeColor="text1"/>
          <w:kern w:val="2"/>
          <w:sz w:val="32"/>
          <w:szCs w:val="32"/>
          <w:lang w:val="en-US" w:eastAsia="zh-CN" w:bidi="zh-TW"/>
          <w14:textFill>
            <w14:solidFill>
              <w14:schemeClr w14:val="tx1"/>
            </w14:solidFill>
          </w14:textFill>
        </w:rPr>
        <w:t>第十条</w:t>
      </w:r>
      <w:r>
        <w:rPr>
          <w:rFonts w:hint="eastAsia" w:ascii="宋体" w:hAnsi="宋体" w:eastAsia="方正仿宋_GBK" w:cs="方正仿宋_GBK"/>
          <w:color w:val="000000" w:themeColor="text1"/>
          <w:kern w:val="2"/>
          <w:sz w:val="32"/>
          <w:szCs w:val="32"/>
          <w:lang w:val="en-US" w:eastAsia="zh-CN"/>
          <w14:textFill>
            <w14:solidFill>
              <w14:schemeClr w14:val="tx1"/>
            </w14:solidFill>
          </w14:textFill>
        </w:rPr>
        <w:t xml:space="preserve">  </w:t>
      </w:r>
      <w:r>
        <w:rPr>
          <w:rFonts w:hint="eastAsia" w:ascii="宋体" w:hAnsi="宋体" w:eastAsia="方正仿宋_GBK" w:cs="方正仿宋_GBK"/>
          <w:color w:val="000000" w:themeColor="text1"/>
          <w:sz w:val="32"/>
          <w:szCs w:val="32"/>
          <w:lang w:val="en-US" w:eastAsia="zh-CN"/>
          <w14:textFill>
            <w14:solidFill>
              <w14:schemeClr w14:val="tx1"/>
            </w14:solidFill>
          </w14:textFill>
        </w:rPr>
        <w:t>在职政府专职消防员，在医疗方面享受与国家消防救援人员同等优先优待政策，并享有优先挂号、缴费、就诊、住院的权利。对因公负伤或急危重症的政府专职消防员，医院应优先保障抢救所需药品及血液，并实施先救治、后缴费。</w:t>
      </w:r>
    </w:p>
    <w:p w14:paraId="5A4B57E3">
      <w:pPr>
        <w:pStyle w:val="15"/>
        <w:keepNext w:val="0"/>
        <w:keepLines w:val="0"/>
        <w:pageBreakBefore w:val="0"/>
        <w:widowControl/>
        <w:kinsoku/>
        <w:wordWrap/>
        <w:topLinePunct w:val="0"/>
        <w:bidi w:val="0"/>
        <w:snapToGrid w:val="0"/>
        <w:spacing w:beforeLines="0" w:line="600" w:lineRule="exact"/>
        <w:ind w:firstLine="640" w:firstLineChars="200"/>
        <w:jc w:val="both"/>
        <w:textAlignment w:val="auto"/>
        <w:rPr>
          <w:rFonts w:hint="eastAsia"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楷体_GBK" w:cs="方正楷体_GBK"/>
          <w:color w:val="000000" w:themeColor="text1"/>
          <w:kern w:val="2"/>
          <w:sz w:val="32"/>
          <w:szCs w:val="32"/>
          <w:lang w:val="en-US" w:eastAsia="zh-CN" w:bidi="zh-TW"/>
          <w14:textFill>
            <w14:solidFill>
              <w14:schemeClr w14:val="tx1"/>
            </w14:solidFill>
          </w14:textFill>
        </w:rPr>
        <w:t>第十一条</w:t>
      </w:r>
      <w:r>
        <w:rPr>
          <w:rFonts w:hint="eastAsia" w:ascii="宋体" w:hAnsi="宋体" w:eastAsia="方正仿宋_GBK" w:cs="方正仿宋_GBK"/>
          <w:color w:val="000000" w:themeColor="text1"/>
          <w:kern w:val="2"/>
          <w:sz w:val="32"/>
          <w:szCs w:val="32"/>
          <w:lang w:val="en-US" w:eastAsia="zh-CN"/>
          <w14:textFill>
            <w14:solidFill>
              <w14:schemeClr w14:val="tx1"/>
            </w14:solidFill>
          </w14:textFill>
        </w:rPr>
        <w:t xml:space="preserve">  </w:t>
      </w:r>
      <w:r>
        <w:rPr>
          <w:rFonts w:hint="eastAsia" w:ascii="宋体" w:hAnsi="宋体" w:eastAsia="方正仿宋_GBK" w:cs="方正仿宋_GBK"/>
          <w:color w:val="000000" w:themeColor="text1"/>
          <w:sz w:val="32"/>
          <w:szCs w:val="32"/>
          <w:lang w:val="en-US" w:eastAsia="zh-CN"/>
          <w14:textFill>
            <w14:solidFill>
              <w14:schemeClr w14:val="tx1"/>
            </w14:solidFill>
          </w14:textFill>
        </w:rPr>
        <w:t>在职政府专职消防员子女接受教育，由区教育局按照国家综合性消防救援人员有关规定予以办理。</w:t>
      </w:r>
    </w:p>
    <w:p w14:paraId="07780140">
      <w:pPr>
        <w:pStyle w:val="15"/>
        <w:keepNext w:val="0"/>
        <w:keepLines w:val="0"/>
        <w:pageBreakBefore w:val="0"/>
        <w:widowControl/>
        <w:kinsoku/>
        <w:wordWrap/>
        <w:topLinePunct w:val="0"/>
        <w:bidi w:val="0"/>
        <w:snapToGrid w:val="0"/>
        <w:spacing w:beforeLines="0" w:line="600" w:lineRule="exact"/>
        <w:ind w:firstLine="640" w:firstLineChars="200"/>
        <w:jc w:val="both"/>
        <w:textAlignment w:val="auto"/>
        <w:rPr>
          <w:rFonts w:hint="eastAsia"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烈士、英雄模范和因公牺牲、1级至4级因公伤残政府专职消防员和在职政府专职消防员子女接受学前教育的，适当就近就便进入地方公办幼儿园就读。</w:t>
      </w:r>
    </w:p>
    <w:p w14:paraId="4301A14A">
      <w:pPr>
        <w:pStyle w:val="15"/>
        <w:keepNext w:val="0"/>
        <w:keepLines w:val="0"/>
        <w:pageBreakBefore w:val="0"/>
        <w:widowControl/>
        <w:kinsoku/>
        <w:wordWrap/>
        <w:topLinePunct w:val="0"/>
        <w:bidi w:val="0"/>
        <w:snapToGrid w:val="0"/>
        <w:spacing w:beforeLines="0" w:line="600" w:lineRule="exact"/>
        <w:ind w:firstLine="640" w:firstLineChars="200"/>
        <w:jc w:val="both"/>
        <w:textAlignment w:val="auto"/>
        <w:rPr>
          <w:rFonts w:hint="eastAsia"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烈士、英雄模范和因公牺牲、1级至4级因公伤残政府专职消防员子女和在职政府专职消防员子女接受义务教育的，由区教育行政部门，适当就近就便进入地方公办小学、初中就读；入读民办中小学的，同等条件下学校优先接收。</w:t>
      </w:r>
    </w:p>
    <w:p w14:paraId="7F38A15C">
      <w:pPr>
        <w:pStyle w:val="15"/>
        <w:keepNext w:val="0"/>
        <w:keepLines w:val="0"/>
        <w:pageBreakBefore w:val="0"/>
        <w:widowControl/>
        <w:kinsoku/>
        <w:wordWrap/>
        <w:topLinePunct w:val="0"/>
        <w:bidi w:val="0"/>
        <w:snapToGrid w:val="0"/>
        <w:spacing w:beforeLines="0" w:line="600" w:lineRule="exact"/>
        <w:ind w:firstLine="640" w:firstLineChars="200"/>
        <w:jc w:val="both"/>
        <w:textAlignment w:val="auto"/>
        <w:rPr>
          <w:rFonts w:hint="eastAsia"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在职政府专职消防员子女报考普通高级中学的按照以下教育优待标准执行。5级至10级因公伤残政府专职消防员子女，中考时在同等条件下优先录取。英雄模范和因公牺牲、1级至4级因公伤残政府专职消防员及平时荣立三等功（含以上）在职政府专职消防员子女报考普通高级中学的，在其中考成绩的基础上，按照河源市当年中考总分的2%予以加分。烈士子女报考普通高级中学的，在其中考成绩的基础上，按照河源市当年中考总分的3%予以加分。</w:t>
      </w:r>
    </w:p>
    <w:p w14:paraId="205D66BC">
      <w:pPr>
        <w:pStyle w:val="15"/>
        <w:keepNext w:val="0"/>
        <w:keepLines w:val="0"/>
        <w:pageBreakBefore w:val="0"/>
        <w:widowControl/>
        <w:kinsoku/>
        <w:wordWrap/>
        <w:topLinePunct w:val="0"/>
        <w:bidi w:val="0"/>
        <w:snapToGrid w:val="0"/>
        <w:spacing w:beforeLines="0" w:line="600" w:lineRule="exact"/>
        <w:ind w:firstLine="640" w:firstLineChars="200"/>
        <w:jc w:val="both"/>
        <w:textAlignment w:val="auto"/>
        <w:rPr>
          <w:rFonts w:hint="eastAsia"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政府专职消防员因工作调动、生活基础所在地变更等，其子女需要转学的，属义务教育阶段的按照就近入学的原则优先安排；属普通高中的结合学生个人学习情况、个人意愿和家庭实际，以学校等级相同、年级相衔接为原则，安排转入适合的普通高中，区教育行政部门和相关学校应及时按规定为其办理相关手续，高一上学期和高三年级不接收转学学生。</w:t>
      </w:r>
    </w:p>
    <w:p w14:paraId="5E242EE5">
      <w:pPr>
        <w:keepNext w:val="0"/>
        <w:keepLines w:val="0"/>
        <w:pageBreakBefore w:val="0"/>
        <w:widowControl/>
        <w:kinsoku/>
        <w:wordWrap/>
        <w:topLinePunct w:val="0"/>
        <w:bidi w:val="0"/>
        <w:snapToGrid w:val="0"/>
        <w:spacing w:beforeLines="0" w:line="600" w:lineRule="exact"/>
        <w:ind w:firstLine="640" w:firstLineChars="200"/>
        <w:jc w:val="both"/>
        <w:textAlignment w:val="auto"/>
        <w:rPr>
          <w:rFonts w:hint="eastAsia" w:ascii="宋体" w:hAnsi="宋体" w:eastAsia="方正仿宋_GBK" w:cs="方正仿宋_GBK"/>
          <w:color w:val="000000" w:themeColor="text1"/>
          <w:sz w:val="32"/>
          <w:szCs w:val="32"/>
          <w:lang w:eastAsia="zh-CN"/>
          <w14:textFill>
            <w14:solidFill>
              <w14:schemeClr w14:val="tx1"/>
            </w14:solidFill>
          </w14:textFill>
        </w:rPr>
      </w:pPr>
      <w:r>
        <w:rPr>
          <w:rFonts w:hint="eastAsia" w:ascii="宋体" w:hAnsi="宋体" w:eastAsia="方正楷体_GBK" w:cs="方正楷体_GBK"/>
          <w:color w:val="000000" w:themeColor="text1"/>
          <w:kern w:val="2"/>
          <w:sz w:val="32"/>
          <w:szCs w:val="32"/>
          <w:lang w:val="en-US" w:eastAsia="zh-CN" w:bidi="zh-TW"/>
          <w14:textFill>
            <w14:solidFill>
              <w14:schemeClr w14:val="tx1"/>
            </w14:solidFill>
          </w14:textFill>
        </w:rPr>
        <w:t>第十二条</w:t>
      </w:r>
      <w:r>
        <w:rPr>
          <w:rFonts w:hint="eastAsia" w:ascii="宋体" w:hAnsi="宋体" w:eastAsia="方正仿宋_GBK" w:cs="方正仿宋_GBK"/>
          <w:color w:val="000000" w:themeColor="text1"/>
          <w:sz w:val="32"/>
          <w:szCs w:val="32"/>
          <w:lang w:val="en-US" w:eastAsia="zh-CN"/>
          <w14:textFill>
            <w14:solidFill>
              <w14:schemeClr w14:val="tx1"/>
            </w14:solidFill>
          </w14:textFill>
        </w:rPr>
        <w:t xml:space="preserve">  在职政府专职消防员符合享受政府公共租赁住房保障条件的，在同等条件下予以优先保障。</w:t>
      </w:r>
    </w:p>
    <w:p w14:paraId="433DAEA7">
      <w:pPr>
        <w:pStyle w:val="19"/>
        <w:keepNext w:val="0"/>
        <w:keepLines w:val="0"/>
        <w:pageBreakBefore w:val="0"/>
        <w:widowControl/>
        <w:kinsoku/>
        <w:wordWrap/>
        <w:overflowPunct/>
        <w:topLinePunct w:val="0"/>
        <w:autoSpaceDE/>
        <w:autoSpaceDN/>
        <w:bidi w:val="0"/>
        <w:adjustRightInd/>
        <w:snapToGrid w:val="0"/>
        <w:spacing w:before="0" w:beforeLines="0" w:line="600" w:lineRule="exact"/>
        <w:jc w:val="both"/>
        <w:textAlignment w:val="auto"/>
        <w:rPr>
          <w:rFonts w:hint="eastAsia" w:ascii="宋体" w:hAnsi="宋体" w:eastAsia="黑体" w:cs="黑体"/>
          <w:i w:val="0"/>
          <w:iCs w:val="0"/>
          <w:caps w:val="0"/>
          <w:color w:val="000000" w:themeColor="text1"/>
          <w:spacing w:val="0"/>
          <w:sz w:val="32"/>
          <w:szCs w:val="32"/>
          <w:shd w:val="clear" w:fill="FFFFFF"/>
          <w14:textFill>
            <w14:solidFill>
              <w14:schemeClr w14:val="tx1"/>
            </w14:solidFill>
          </w14:textFill>
        </w:rPr>
      </w:pPr>
    </w:p>
    <w:p w14:paraId="0C205815">
      <w:pPr>
        <w:pStyle w:val="19"/>
        <w:keepNext w:val="0"/>
        <w:keepLines w:val="0"/>
        <w:pageBreakBefore w:val="0"/>
        <w:widowControl/>
        <w:kinsoku/>
        <w:wordWrap/>
        <w:overflowPunct/>
        <w:topLinePunct w:val="0"/>
        <w:autoSpaceDE/>
        <w:autoSpaceDN/>
        <w:bidi w:val="0"/>
        <w:adjustRightInd/>
        <w:snapToGrid w:val="0"/>
        <w:spacing w:before="0" w:beforeLines="0" w:line="600" w:lineRule="exact"/>
        <w:jc w:val="center"/>
        <w:textAlignment w:val="auto"/>
        <w:rPr>
          <w:rFonts w:hint="eastAsia" w:ascii="宋体" w:hAnsi="宋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宋体" w:hAnsi="宋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宋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五</w:t>
      </w:r>
      <w:r>
        <w:rPr>
          <w:rFonts w:hint="eastAsia" w:ascii="宋体" w:hAnsi="宋体" w:eastAsia="黑体" w:cs="黑体"/>
          <w:i w:val="0"/>
          <w:iCs w:val="0"/>
          <w:caps w:val="0"/>
          <w:color w:val="000000" w:themeColor="text1"/>
          <w:spacing w:val="0"/>
          <w:sz w:val="32"/>
          <w:szCs w:val="32"/>
          <w:shd w:val="clear" w:fill="FFFFFF"/>
          <w14:textFill>
            <w14:solidFill>
              <w14:schemeClr w14:val="tx1"/>
            </w14:solidFill>
          </w14:textFill>
        </w:rPr>
        <w:t>章</w:t>
      </w:r>
      <w:r>
        <w:rPr>
          <w:rFonts w:hint="eastAsia" w:ascii="宋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宋体" w:hAnsi="宋体" w:eastAsia="黑体" w:cs="黑体"/>
          <w:i w:val="0"/>
          <w:iCs w:val="0"/>
          <w:caps w:val="0"/>
          <w:color w:val="000000" w:themeColor="text1"/>
          <w:spacing w:val="0"/>
          <w:sz w:val="32"/>
          <w:szCs w:val="32"/>
          <w:shd w:val="clear" w:fill="FFFFFF"/>
          <w14:textFill>
            <w14:solidFill>
              <w14:schemeClr w14:val="tx1"/>
            </w14:solidFill>
          </w14:textFill>
        </w:rPr>
        <w:t>附则</w:t>
      </w:r>
    </w:p>
    <w:p w14:paraId="6D4D21DC">
      <w:pPr>
        <w:keepNext w:val="0"/>
        <w:keepLines w:val="0"/>
        <w:pageBreakBefore w:val="0"/>
        <w:widowControl/>
        <w:kinsoku/>
        <w:wordWrap/>
        <w:overflowPunct w:val="0"/>
        <w:topLinePunct w:val="0"/>
        <w:bidi w:val="0"/>
        <w:snapToGrid w:val="0"/>
        <w:spacing w:beforeLines="0" w:line="600" w:lineRule="exact"/>
        <w:ind w:left="0" w:right="0" w:firstLine="640" w:firstLineChars="200"/>
        <w:jc w:val="both"/>
        <w:textAlignment w:val="auto"/>
        <w:rPr>
          <w:rFonts w:hint="eastAsia" w:ascii="宋体" w:hAnsi="宋体" w:eastAsia="方正仿宋_GBK" w:cs="方正仿宋_GBK"/>
          <w:color w:val="000000" w:themeColor="text1"/>
          <w:kern w:val="2"/>
          <w:sz w:val="32"/>
          <w:szCs w:val="32"/>
          <w:lang w:val="en-US" w:eastAsia="zh-CN" w:bidi="zh-TW"/>
          <w14:textFill>
            <w14:solidFill>
              <w14:schemeClr w14:val="tx1"/>
            </w14:solidFill>
          </w14:textFill>
        </w:rPr>
      </w:pPr>
      <w:r>
        <w:rPr>
          <w:rFonts w:hint="eastAsia" w:ascii="宋体" w:hAnsi="宋体" w:eastAsia="方正楷体_GBK" w:cs="方正楷体_GBK"/>
          <w:color w:val="000000" w:themeColor="text1"/>
          <w:kern w:val="2"/>
          <w:sz w:val="32"/>
          <w:szCs w:val="32"/>
          <w:lang w:val="en-US" w:eastAsia="zh-CN" w:bidi="zh-TW"/>
          <w14:textFill>
            <w14:solidFill>
              <w14:schemeClr w14:val="tx1"/>
            </w14:solidFill>
          </w14:textFill>
        </w:rPr>
        <w:t>第十三条</w:t>
      </w:r>
      <w:r>
        <w:rPr>
          <w:rFonts w:hint="eastAsia" w:ascii="宋体" w:hAnsi="宋体" w:eastAsia="方正仿宋_GBK" w:cs="方正仿宋_GBK"/>
          <w:color w:val="000000" w:themeColor="text1"/>
          <w:kern w:val="2"/>
          <w:sz w:val="32"/>
          <w:szCs w:val="32"/>
          <w:lang w:val="en-US" w:eastAsia="zh-CN" w:bidi="zh-TW"/>
          <w14:textFill>
            <w14:solidFill>
              <w14:schemeClr w14:val="tx1"/>
            </w14:solidFill>
          </w14:textFill>
        </w:rPr>
        <w:t xml:space="preserve">  本办法所涉及内容若与上级文件冲突，以上级文件为准。</w:t>
      </w:r>
    </w:p>
    <w:p w14:paraId="3EFBCFD1">
      <w:pPr>
        <w:keepNext w:val="0"/>
        <w:keepLines w:val="0"/>
        <w:pageBreakBefore w:val="0"/>
        <w:widowControl/>
        <w:kinsoku/>
        <w:wordWrap/>
        <w:overflowPunct w:val="0"/>
        <w:topLinePunct w:val="0"/>
        <w:bidi w:val="0"/>
        <w:snapToGrid w:val="0"/>
        <w:spacing w:beforeLines="0" w:line="600" w:lineRule="exact"/>
        <w:ind w:left="0" w:right="0" w:firstLine="640" w:firstLineChars="200"/>
        <w:jc w:val="both"/>
        <w:textAlignment w:val="auto"/>
        <w:rPr>
          <w:rFonts w:hint="eastAsia" w:ascii="宋体" w:hAnsi="宋体" w:eastAsia="方正仿宋_GBK" w:cs="方正仿宋_GBK"/>
          <w:color w:val="000000" w:themeColor="text1"/>
          <w:kern w:val="2"/>
          <w:sz w:val="32"/>
          <w:szCs w:val="32"/>
          <w:lang w:val="en-US" w:eastAsia="zh-CN" w:bidi="zh-TW"/>
          <w14:textFill>
            <w14:solidFill>
              <w14:schemeClr w14:val="tx1"/>
            </w14:solidFill>
          </w14:textFill>
        </w:rPr>
      </w:pPr>
      <w:r>
        <w:rPr>
          <w:rFonts w:hint="eastAsia" w:ascii="宋体" w:hAnsi="宋体" w:eastAsia="方正楷体_GBK" w:cs="方正楷体_GBK"/>
          <w:color w:val="000000" w:themeColor="text1"/>
          <w:kern w:val="2"/>
          <w:sz w:val="32"/>
          <w:szCs w:val="32"/>
          <w:lang w:val="en-US" w:eastAsia="zh-CN" w:bidi="zh-TW"/>
          <w14:textFill>
            <w14:solidFill>
              <w14:schemeClr w14:val="tx1"/>
            </w14:solidFill>
          </w14:textFill>
        </w:rPr>
        <w:t>第十四条</w:t>
      </w:r>
      <w:r>
        <w:rPr>
          <w:rFonts w:hint="eastAsia" w:ascii="宋体" w:hAnsi="宋体" w:eastAsia="方正仿宋_GBK" w:cs="方正仿宋_GBK"/>
          <w:color w:val="000000" w:themeColor="text1"/>
          <w:kern w:val="2"/>
          <w:sz w:val="32"/>
          <w:szCs w:val="32"/>
          <w:lang w:val="en-US" w:eastAsia="zh-CN" w:bidi="zh-TW"/>
          <w14:textFill>
            <w14:solidFill>
              <w14:schemeClr w14:val="tx1"/>
            </w14:solidFill>
          </w14:textFill>
        </w:rPr>
        <w:t xml:space="preserve">  本办法由区消防救援大队负责解释。</w:t>
      </w:r>
    </w:p>
    <w:p w14:paraId="6AA74D8D">
      <w:pPr>
        <w:keepNext w:val="0"/>
        <w:keepLines w:val="0"/>
        <w:pageBreakBefore w:val="0"/>
        <w:widowControl/>
        <w:kinsoku/>
        <w:wordWrap/>
        <w:overflowPunct w:val="0"/>
        <w:topLinePunct w:val="0"/>
        <w:bidi w:val="0"/>
        <w:snapToGrid w:val="0"/>
        <w:spacing w:beforeLines="0" w:line="600" w:lineRule="exact"/>
        <w:ind w:left="0" w:right="0" w:firstLine="640" w:firstLineChars="200"/>
        <w:jc w:val="both"/>
        <w:textAlignment w:val="auto"/>
        <w:rPr>
          <w:rFonts w:hint="eastAsia" w:ascii="宋体" w:hAnsi="宋体" w:eastAsia="方正仿宋_GBK" w:cs="方正仿宋_GBK"/>
          <w:color w:val="000000" w:themeColor="text1"/>
          <w:kern w:val="2"/>
          <w:sz w:val="32"/>
          <w:szCs w:val="32"/>
          <w:lang w:val="zh-TW" w:eastAsia="zh-CN" w:bidi="zh-TW"/>
          <w14:textFill>
            <w14:solidFill>
              <w14:schemeClr w14:val="tx1"/>
            </w14:solidFill>
          </w14:textFill>
        </w:rPr>
      </w:pPr>
      <w:r>
        <w:rPr>
          <w:rFonts w:hint="eastAsia" w:ascii="宋体" w:hAnsi="宋体" w:eastAsia="方正楷体_GBK" w:cs="方正楷体_GBK"/>
          <w:color w:val="000000" w:themeColor="text1"/>
          <w:kern w:val="2"/>
          <w:sz w:val="32"/>
          <w:szCs w:val="32"/>
          <w:lang w:val="en-US" w:eastAsia="zh-CN" w:bidi="zh-TW"/>
          <w14:textFill>
            <w14:solidFill>
              <w14:schemeClr w14:val="tx1"/>
            </w14:solidFill>
          </w14:textFill>
        </w:rPr>
        <w:t>第十五条</w:t>
      </w:r>
      <w:r>
        <w:rPr>
          <w:rFonts w:hint="eastAsia" w:ascii="宋体" w:hAnsi="宋体" w:eastAsia="方正仿宋_GBK" w:cs="方正仿宋_GBK"/>
          <w:color w:val="000000" w:themeColor="text1"/>
          <w:kern w:val="2"/>
          <w:sz w:val="32"/>
          <w:szCs w:val="32"/>
          <w:lang w:val="en-US" w:eastAsia="zh-CN" w:bidi="zh-TW"/>
          <w14:textFill>
            <w14:solidFill>
              <w14:schemeClr w14:val="tx1"/>
            </w14:solidFill>
          </w14:textFill>
        </w:rPr>
        <w:t xml:space="preserve">  本办法自印发之日起施行。</w:t>
      </w:r>
    </w:p>
    <w:p w14:paraId="248F3148">
      <w:pPr>
        <w:pStyle w:val="2"/>
        <w:widowControl/>
        <w:snapToGrid w:val="0"/>
        <w:spacing w:beforeLines="0" w:after="0" w:line="600" w:lineRule="exact"/>
        <w:ind w:firstLine="640" w:firstLineChars="200"/>
        <w:jc w:val="both"/>
        <w:rPr>
          <w:rFonts w:hint="eastAsia" w:ascii="宋体" w:hAnsi="宋体" w:eastAsia="方正仿宋_GBK" w:cs="方正仿宋_GBK"/>
          <w:color w:val="000000" w:themeColor="text1"/>
          <w:kern w:val="2"/>
          <w:sz w:val="32"/>
          <w:szCs w:val="32"/>
          <w:lang w:val="zh-CN" w:eastAsia="zh-CN" w:bidi="zh-TW"/>
          <w14:textFill>
            <w14:solidFill>
              <w14:schemeClr w14:val="tx1"/>
            </w14:solidFill>
          </w14:textFill>
        </w:rPr>
      </w:pPr>
    </w:p>
    <w:sectPr>
      <w:footerReference r:id="rId3" w:type="default"/>
      <w:footerReference r:id="rId4" w:type="even"/>
      <w:type w:val="continuous"/>
      <w:pgSz w:w="11900" w:h="16840"/>
      <w:pgMar w:top="1984" w:right="1474" w:bottom="1474" w:left="1474" w:header="0" w:footer="907"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4CBB84-EA67-41DB-A871-96B8985A59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A1D11E83-0582-4A39-9C19-8D2E9C1C3BEA}"/>
  </w:font>
  <w:font w:name="方正楷体_GBK">
    <w:panose1 w:val="03000509000000000000"/>
    <w:charset w:val="86"/>
    <w:family w:val="auto"/>
    <w:pitch w:val="default"/>
    <w:sig w:usb0="00000001" w:usb1="080E0000" w:usb2="00000000" w:usb3="00000000" w:csb0="00040000" w:csb1="00000000"/>
    <w:embedRegular r:id="rId3" w:fontKey="{8A4535B6-9A7B-4440-AB5D-30346FDB2540}"/>
  </w:font>
  <w:font w:name="方正仿宋_GBK">
    <w:panose1 w:val="03000509000000000000"/>
    <w:charset w:val="86"/>
    <w:family w:val="auto"/>
    <w:pitch w:val="default"/>
    <w:sig w:usb0="00000001" w:usb1="080E0000" w:usb2="00000000" w:usb3="00000000" w:csb0="00040000" w:csb1="00000000"/>
    <w:embedRegular r:id="rId4" w:fontKey="{03F68BFC-732A-4E9E-AEE5-7CEEC5C6CC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5CDAE">
    <w:pPr>
      <w:pStyle w:val="3"/>
      <w:ind w:firstLine="360"/>
      <w:jc w:val="center"/>
    </w:pPr>
  </w:p>
  <w:p w14:paraId="600CC817">
    <w:pPr>
      <w:spacing w:line="1" w:lineRule="exact"/>
      <w:ind w:firstLine="480"/>
    </w:pPr>
  </w:p>
  <w:p w14:paraId="17DCE932">
    <w:pPr>
      <w:ind w:firstLine="48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20955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C06D9">
                          <w:pPr>
                            <w:pStyle w:val="3"/>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0288;mso-width-relative:page;mso-height-relative:page;" filled="f" stroked="f" coordsize="21600,21600" o:gfxdata="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0F2cfTAAAABg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318C06D9">
                    <w:pPr>
                      <w:pStyle w:val="3"/>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p w14:paraId="65D42127">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AC9AC">
    <w:pPr>
      <w:spacing w:line="1" w:lineRule="exact"/>
      <w:ind w:firstLine="480"/>
    </w:pPr>
    <w:r>
      <mc:AlternateContent>
        <mc:Choice Requires="wps">
          <w:drawing>
            <wp:anchor distT="0" distB="0" distL="0" distR="0" simplePos="0" relativeHeight="251659264" behindDoc="1" locked="0" layoutInCell="1" allowOverlap="1">
              <wp:simplePos x="0" y="0"/>
              <wp:positionH relativeFrom="page">
                <wp:posOffset>1305560</wp:posOffset>
              </wp:positionH>
              <wp:positionV relativeFrom="page">
                <wp:posOffset>10244455</wp:posOffset>
              </wp:positionV>
              <wp:extent cx="242570" cy="123190"/>
              <wp:effectExtent l="0" t="0" r="0" b="0"/>
              <wp:wrapNone/>
              <wp:docPr id="12" name="Shape 12"/>
              <wp:cNvGraphicFramePr/>
              <a:graphic xmlns:a="http://schemas.openxmlformats.org/drawingml/2006/main">
                <a:graphicData uri="http://schemas.microsoft.com/office/word/2010/wordprocessingShape">
                  <wps:wsp>
                    <wps:cNvSpPr txBox="1"/>
                    <wps:spPr>
                      <a:xfrm>
                        <a:off x="0" y="0"/>
                        <a:ext cx="242570" cy="123190"/>
                      </a:xfrm>
                      <a:prstGeom prst="rect">
                        <a:avLst/>
                      </a:prstGeom>
                      <a:noFill/>
                    </wps:spPr>
                    <wps:txbx>
                      <w:txbxContent>
                        <w:p w14:paraId="187A59BF">
                          <w:pPr>
                            <w:pStyle w:val="21"/>
                          </w:pPr>
                          <w:r>
                            <w:t>1 0</w:t>
                          </w:r>
                        </w:p>
                      </w:txbxContent>
                    </wps:txbx>
                    <wps:bodyPr wrap="none" lIns="0" tIns="0" rIns="0" bIns="0">
                      <a:spAutoFit/>
                    </wps:bodyPr>
                  </wps:wsp>
                </a:graphicData>
              </a:graphic>
            </wp:anchor>
          </w:drawing>
        </mc:Choice>
        <mc:Fallback>
          <w:pict>
            <v:shape id="Shape 12" o:spid="_x0000_s1026" o:spt="202" type="#_x0000_t202" style="position:absolute;left:0pt;margin-left:102.8pt;margin-top:806.65pt;height:9.7pt;width:19.1pt;mso-position-horizontal-relative:page;mso-position-vertical-relative:page;mso-wrap-style:none;z-index:-251657216;mso-width-relative:page;mso-height-relative:page;" filled="f" stroked="f" coordsize="21600,21600" o:gfxdata="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YrS6DY&#10;AAAADQEAAA8AAAAAAAAAAQAgAAAAIgAAAGRycy9kb3ducmV2LnhtbFBLAQIUABQAAAAIAIdO4kBW&#10;dXldrgEAAHEDAAAOAAAAAAAAAAEAIAAAACcBAABkcnMvZTJvRG9jLnhtbFBLBQYAAAAABgAGAFkB&#10;AABHBQAAAAA=&#10;">
              <v:fill on="f" focussize="0,0"/>
              <v:stroke on="f"/>
              <v:imagedata o:title=""/>
              <o:lock v:ext="edit" aspectratio="f"/>
              <v:textbox inset="0mm,0mm,0mm,0mm" style="mso-fit-shape-to-text:t;">
                <w:txbxContent>
                  <w:p w14:paraId="187A59BF">
                    <w:pPr>
                      <w:pStyle w:val="21"/>
                    </w:pPr>
                    <w:r>
                      <w:t>1 0</w:t>
                    </w:r>
                  </w:p>
                </w:txbxContent>
              </v:textbox>
            </v:shape>
          </w:pict>
        </mc:Fallback>
      </mc:AlternateContent>
    </w:r>
  </w:p>
  <w:p w14:paraId="71BB197A">
    <w:pPr>
      <w:ind w:firstLine="480"/>
    </w:pPr>
  </w:p>
  <w:p w14:paraId="6A7FBD55">
    <w:pPr>
      <w:ind w:firstLine="48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HorizontalSpacing w:val="181"/>
  <w:drawingGridVerticalSpacing w:val="181"/>
  <w:displayHorizontalDrawingGridEvery w:val="1"/>
  <w:displayVerticalDrawingGridEvery w:val="1"/>
  <w:noPunctuationKerning w:val="1"/>
  <w:characterSpacingControl w:val="compressPunctuation"/>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kNjAwZWNiNmZkM2Q0OWViMGJhZTAzNWQyZGI3OTEifQ=="/>
  </w:docVars>
  <w:rsids>
    <w:rsidRoot w:val="00CA78A6"/>
    <w:rsid w:val="00007B31"/>
    <w:rsid w:val="00022CA5"/>
    <w:rsid w:val="00060C6A"/>
    <w:rsid w:val="0007051D"/>
    <w:rsid w:val="00070B53"/>
    <w:rsid w:val="000F133C"/>
    <w:rsid w:val="00132505"/>
    <w:rsid w:val="0015300A"/>
    <w:rsid w:val="0018720A"/>
    <w:rsid w:val="00207AAD"/>
    <w:rsid w:val="0021452A"/>
    <w:rsid w:val="00223E64"/>
    <w:rsid w:val="002818FC"/>
    <w:rsid w:val="002E4268"/>
    <w:rsid w:val="002E7661"/>
    <w:rsid w:val="00306CE3"/>
    <w:rsid w:val="0032253A"/>
    <w:rsid w:val="00346133"/>
    <w:rsid w:val="0034714F"/>
    <w:rsid w:val="00351FDF"/>
    <w:rsid w:val="0038351A"/>
    <w:rsid w:val="003C1CDC"/>
    <w:rsid w:val="0044341E"/>
    <w:rsid w:val="004D3ED6"/>
    <w:rsid w:val="004D407C"/>
    <w:rsid w:val="004E5D69"/>
    <w:rsid w:val="00513B04"/>
    <w:rsid w:val="005202DE"/>
    <w:rsid w:val="005E4CCC"/>
    <w:rsid w:val="00634DB7"/>
    <w:rsid w:val="00676460"/>
    <w:rsid w:val="006D23B4"/>
    <w:rsid w:val="006D49EE"/>
    <w:rsid w:val="007B5E90"/>
    <w:rsid w:val="007C426B"/>
    <w:rsid w:val="007C4F06"/>
    <w:rsid w:val="007D39A0"/>
    <w:rsid w:val="008410AF"/>
    <w:rsid w:val="008F6C06"/>
    <w:rsid w:val="00923411"/>
    <w:rsid w:val="00945944"/>
    <w:rsid w:val="00947867"/>
    <w:rsid w:val="00970C89"/>
    <w:rsid w:val="00977CA2"/>
    <w:rsid w:val="00A0560C"/>
    <w:rsid w:val="00A552A9"/>
    <w:rsid w:val="00A8205C"/>
    <w:rsid w:val="00B100D5"/>
    <w:rsid w:val="00B420E5"/>
    <w:rsid w:val="00B628DD"/>
    <w:rsid w:val="00B66D02"/>
    <w:rsid w:val="00B7293C"/>
    <w:rsid w:val="00B92BF7"/>
    <w:rsid w:val="00CA78A6"/>
    <w:rsid w:val="00CC41A4"/>
    <w:rsid w:val="00CF4F5E"/>
    <w:rsid w:val="00D421D7"/>
    <w:rsid w:val="00DA1883"/>
    <w:rsid w:val="00DA3EA5"/>
    <w:rsid w:val="00DF5988"/>
    <w:rsid w:val="00E27679"/>
    <w:rsid w:val="00E363B6"/>
    <w:rsid w:val="00E5677F"/>
    <w:rsid w:val="00E835BC"/>
    <w:rsid w:val="00EB7CD8"/>
    <w:rsid w:val="00EC6DC4"/>
    <w:rsid w:val="00F12CC0"/>
    <w:rsid w:val="00F534DB"/>
    <w:rsid w:val="00F76E5D"/>
    <w:rsid w:val="00FA5E88"/>
    <w:rsid w:val="02315D47"/>
    <w:rsid w:val="023575E5"/>
    <w:rsid w:val="02A14D09"/>
    <w:rsid w:val="02B50726"/>
    <w:rsid w:val="02C127C1"/>
    <w:rsid w:val="03247659"/>
    <w:rsid w:val="03411FB9"/>
    <w:rsid w:val="037203C5"/>
    <w:rsid w:val="04BA0275"/>
    <w:rsid w:val="05573452"/>
    <w:rsid w:val="05940E2A"/>
    <w:rsid w:val="05976EF9"/>
    <w:rsid w:val="05A16326"/>
    <w:rsid w:val="05D5230C"/>
    <w:rsid w:val="05D75602"/>
    <w:rsid w:val="05FA2ED0"/>
    <w:rsid w:val="064737C1"/>
    <w:rsid w:val="065731D5"/>
    <w:rsid w:val="06654211"/>
    <w:rsid w:val="06824DC3"/>
    <w:rsid w:val="06862B05"/>
    <w:rsid w:val="06BC6527"/>
    <w:rsid w:val="07B77E12"/>
    <w:rsid w:val="08330197"/>
    <w:rsid w:val="08515EAF"/>
    <w:rsid w:val="08566507"/>
    <w:rsid w:val="085A5FF7"/>
    <w:rsid w:val="08C94F2B"/>
    <w:rsid w:val="0922463B"/>
    <w:rsid w:val="093278E6"/>
    <w:rsid w:val="09594501"/>
    <w:rsid w:val="09975029"/>
    <w:rsid w:val="09BE6112"/>
    <w:rsid w:val="09E97995"/>
    <w:rsid w:val="0A7E49CC"/>
    <w:rsid w:val="0A983796"/>
    <w:rsid w:val="0A9F23E7"/>
    <w:rsid w:val="0BDE05D3"/>
    <w:rsid w:val="0C6F7B97"/>
    <w:rsid w:val="0CDD22CD"/>
    <w:rsid w:val="0D4B23B2"/>
    <w:rsid w:val="0D5F2B11"/>
    <w:rsid w:val="0D674D12"/>
    <w:rsid w:val="0E213113"/>
    <w:rsid w:val="0EC966A2"/>
    <w:rsid w:val="0FA1275E"/>
    <w:rsid w:val="0FD91EF8"/>
    <w:rsid w:val="10284C2D"/>
    <w:rsid w:val="1090632E"/>
    <w:rsid w:val="10E30B54"/>
    <w:rsid w:val="10FB1F86"/>
    <w:rsid w:val="11BF6ECB"/>
    <w:rsid w:val="11D566EF"/>
    <w:rsid w:val="12664924"/>
    <w:rsid w:val="128807D2"/>
    <w:rsid w:val="131C20FB"/>
    <w:rsid w:val="137F4B64"/>
    <w:rsid w:val="142E658A"/>
    <w:rsid w:val="14590CA6"/>
    <w:rsid w:val="14F378D0"/>
    <w:rsid w:val="15BA5E1A"/>
    <w:rsid w:val="15CB0FCE"/>
    <w:rsid w:val="16201F02"/>
    <w:rsid w:val="16DA1F16"/>
    <w:rsid w:val="170747DB"/>
    <w:rsid w:val="17123F41"/>
    <w:rsid w:val="176000E3"/>
    <w:rsid w:val="17981CE9"/>
    <w:rsid w:val="181D2B9D"/>
    <w:rsid w:val="182A7068"/>
    <w:rsid w:val="18323044"/>
    <w:rsid w:val="18CB759E"/>
    <w:rsid w:val="19805509"/>
    <w:rsid w:val="19923117"/>
    <w:rsid w:val="19BE21E6"/>
    <w:rsid w:val="19E96131"/>
    <w:rsid w:val="1A7A5706"/>
    <w:rsid w:val="1AFA70AE"/>
    <w:rsid w:val="1B087B35"/>
    <w:rsid w:val="1CCA4B24"/>
    <w:rsid w:val="1CE819CC"/>
    <w:rsid w:val="1DB35CDA"/>
    <w:rsid w:val="1E0F11DA"/>
    <w:rsid w:val="1E6432D4"/>
    <w:rsid w:val="1E7D56E7"/>
    <w:rsid w:val="1EB12D29"/>
    <w:rsid w:val="1EDD7A79"/>
    <w:rsid w:val="1EE35706"/>
    <w:rsid w:val="1F7F5EEC"/>
    <w:rsid w:val="1FC55FF4"/>
    <w:rsid w:val="1FFE5062"/>
    <w:rsid w:val="20191E9C"/>
    <w:rsid w:val="201C7BDE"/>
    <w:rsid w:val="205729C5"/>
    <w:rsid w:val="20E73D48"/>
    <w:rsid w:val="22513B6F"/>
    <w:rsid w:val="22873A35"/>
    <w:rsid w:val="23283B3B"/>
    <w:rsid w:val="23441CCB"/>
    <w:rsid w:val="23775858"/>
    <w:rsid w:val="23F40BB9"/>
    <w:rsid w:val="23FC5D5D"/>
    <w:rsid w:val="243417E3"/>
    <w:rsid w:val="24E862E1"/>
    <w:rsid w:val="24F44C86"/>
    <w:rsid w:val="25707940"/>
    <w:rsid w:val="25AE555C"/>
    <w:rsid w:val="25D50342"/>
    <w:rsid w:val="2650413E"/>
    <w:rsid w:val="26606A77"/>
    <w:rsid w:val="26A2106E"/>
    <w:rsid w:val="26E03714"/>
    <w:rsid w:val="287F6F5C"/>
    <w:rsid w:val="2885273C"/>
    <w:rsid w:val="298C7B83"/>
    <w:rsid w:val="2A257690"/>
    <w:rsid w:val="2B6D12EE"/>
    <w:rsid w:val="2B762899"/>
    <w:rsid w:val="2B7D3C27"/>
    <w:rsid w:val="2BCB6C93"/>
    <w:rsid w:val="2BD70F3D"/>
    <w:rsid w:val="2C520C10"/>
    <w:rsid w:val="2D366F55"/>
    <w:rsid w:val="2D5B72F6"/>
    <w:rsid w:val="2D7828F8"/>
    <w:rsid w:val="2D83275B"/>
    <w:rsid w:val="2D9E7E85"/>
    <w:rsid w:val="2E5C3FC8"/>
    <w:rsid w:val="2E6B483B"/>
    <w:rsid w:val="2F740E9D"/>
    <w:rsid w:val="2FCC0A00"/>
    <w:rsid w:val="319C3AD3"/>
    <w:rsid w:val="32543208"/>
    <w:rsid w:val="327C2DF9"/>
    <w:rsid w:val="329D4BAF"/>
    <w:rsid w:val="344352E2"/>
    <w:rsid w:val="34675474"/>
    <w:rsid w:val="347E7582"/>
    <w:rsid w:val="3482405C"/>
    <w:rsid w:val="349F69BC"/>
    <w:rsid w:val="34D32B0A"/>
    <w:rsid w:val="34FB5BBD"/>
    <w:rsid w:val="354401DC"/>
    <w:rsid w:val="36097188"/>
    <w:rsid w:val="36FC2FAD"/>
    <w:rsid w:val="373C022C"/>
    <w:rsid w:val="37661A13"/>
    <w:rsid w:val="37F718E9"/>
    <w:rsid w:val="37FA03AE"/>
    <w:rsid w:val="38172D0E"/>
    <w:rsid w:val="387C0DC3"/>
    <w:rsid w:val="397A79F8"/>
    <w:rsid w:val="39AD1B7B"/>
    <w:rsid w:val="3A9C574C"/>
    <w:rsid w:val="3A9E7716"/>
    <w:rsid w:val="3ABF120D"/>
    <w:rsid w:val="3B220DB3"/>
    <w:rsid w:val="3B253993"/>
    <w:rsid w:val="3BF07775"/>
    <w:rsid w:val="3C026603"/>
    <w:rsid w:val="3C221C81"/>
    <w:rsid w:val="3C43068A"/>
    <w:rsid w:val="3D080A88"/>
    <w:rsid w:val="3D2F0AF9"/>
    <w:rsid w:val="3D5E4F3B"/>
    <w:rsid w:val="3D65276D"/>
    <w:rsid w:val="3D7E0386"/>
    <w:rsid w:val="3DC267B0"/>
    <w:rsid w:val="3E1C45D3"/>
    <w:rsid w:val="3F2C52F0"/>
    <w:rsid w:val="3FCA4DC0"/>
    <w:rsid w:val="40A77CE0"/>
    <w:rsid w:val="41936B67"/>
    <w:rsid w:val="41A531EA"/>
    <w:rsid w:val="41A575DC"/>
    <w:rsid w:val="41CF1D2F"/>
    <w:rsid w:val="420E0EA5"/>
    <w:rsid w:val="42350960"/>
    <w:rsid w:val="42701998"/>
    <w:rsid w:val="4292190E"/>
    <w:rsid w:val="438003D7"/>
    <w:rsid w:val="44B55D88"/>
    <w:rsid w:val="45131232"/>
    <w:rsid w:val="45E21865"/>
    <w:rsid w:val="45EC3A2B"/>
    <w:rsid w:val="45F12DF0"/>
    <w:rsid w:val="46787D24"/>
    <w:rsid w:val="467D4684"/>
    <w:rsid w:val="48547666"/>
    <w:rsid w:val="48DF1625"/>
    <w:rsid w:val="49396E43"/>
    <w:rsid w:val="49BA799D"/>
    <w:rsid w:val="49CA5E32"/>
    <w:rsid w:val="4A1277D9"/>
    <w:rsid w:val="4A8204BA"/>
    <w:rsid w:val="4ABA40F8"/>
    <w:rsid w:val="4B1F03FF"/>
    <w:rsid w:val="4B7E5126"/>
    <w:rsid w:val="4C374D22"/>
    <w:rsid w:val="4CE511D4"/>
    <w:rsid w:val="4CEA0599"/>
    <w:rsid w:val="4E08517B"/>
    <w:rsid w:val="4E507D60"/>
    <w:rsid w:val="4EBD4EA8"/>
    <w:rsid w:val="4EC015B1"/>
    <w:rsid w:val="4ED01610"/>
    <w:rsid w:val="4EFD45B3"/>
    <w:rsid w:val="4F512B51"/>
    <w:rsid w:val="506F14E1"/>
    <w:rsid w:val="50B769E4"/>
    <w:rsid w:val="50E023DF"/>
    <w:rsid w:val="511D0F3D"/>
    <w:rsid w:val="51DD2F44"/>
    <w:rsid w:val="524904CB"/>
    <w:rsid w:val="52D85120"/>
    <w:rsid w:val="53220A8C"/>
    <w:rsid w:val="53220E17"/>
    <w:rsid w:val="53242298"/>
    <w:rsid w:val="541F3522"/>
    <w:rsid w:val="54FE1085"/>
    <w:rsid w:val="550B10E8"/>
    <w:rsid w:val="56286BBA"/>
    <w:rsid w:val="568630E0"/>
    <w:rsid w:val="568D1D06"/>
    <w:rsid w:val="57454D4A"/>
    <w:rsid w:val="57622855"/>
    <w:rsid w:val="57DB745C"/>
    <w:rsid w:val="581F1A3E"/>
    <w:rsid w:val="5967369D"/>
    <w:rsid w:val="59814CDF"/>
    <w:rsid w:val="59FB5B93"/>
    <w:rsid w:val="5A37717F"/>
    <w:rsid w:val="5AC93EE4"/>
    <w:rsid w:val="5AF96577"/>
    <w:rsid w:val="5B7C71A8"/>
    <w:rsid w:val="5B9C5154"/>
    <w:rsid w:val="5BCD6D7A"/>
    <w:rsid w:val="5C1E200D"/>
    <w:rsid w:val="5C272C70"/>
    <w:rsid w:val="5C335AB8"/>
    <w:rsid w:val="5CA778E5"/>
    <w:rsid w:val="5CB22E1D"/>
    <w:rsid w:val="5CED6182"/>
    <w:rsid w:val="5D1C71B3"/>
    <w:rsid w:val="5D2E002E"/>
    <w:rsid w:val="5DD74D03"/>
    <w:rsid w:val="5DD8323C"/>
    <w:rsid w:val="5EA93E10"/>
    <w:rsid w:val="5EF01A3F"/>
    <w:rsid w:val="5F5226F9"/>
    <w:rsid w:val="5FA53775"/>
    <w:rsid w:val="605F4603"/>
    <w:rsid w:val="609F196E"/>
    <w:rsid w:val="60C74A21"/>
    <w:rsid w:val="60E20E04"/>
    <w:rsid w:val="613F6CAD"/>
    <w:rsid w:val="61A87627"/>
    <w:rsid w:val="62E33669"/>
    <w:rsid w:val="630755A9"/>
    <w:rsid w:val="637F5A87"/>
    <w:rsid w:val="64C82759"/>
    <w:rsid w:val="654B373B"/>
    <w:rsid w:val="65533E5D"/>
    <w:rsid w:val="65973989"/>
    <w:rsid w:val="663F505A"/>
    <w:rsid w:val="66522FDF"/>
    <w:rsid w:val="665C20B0"/>
    <w:rsid w:val="66EF6A80"/>
    <w:rsid w:val="670818F0"/>
    <w:rsid w:val="67A1421E"/>
    <w:rsid w:val="67A942EF"/>
    <w:rsid w:val="67D57A24"/>
    <w:rsid w:val="6852376A"/>
    <w:rsid w:val="68BA0A96"/>
    <w:rsid w:val="69CB63AC"/>
    <w:rsid w:val="6AF816BD"/>
    <w:rsid w:val="6B56531F"/>
    <w:rsid w:val="6BF11DFD"/>
    <w:rsid w:val="6CDC1854"/>
    <w:rsid w:val="6CF77E48"/>
    <w:rsid w:val="6D1014FE"/>
    <w:rsid w:val="6D8D0DA1"/>
    <w:rsid w:val="6DA30917"/>
    <w:rsid w:val="6E961306"/>
    <w:rsid w:val="6EEE3AC1"/>
    <w:rsid w:val="6EF966EE"/>
    <w:rsid w:val="6F20011E"/>
    <w:rsid w:val="6F2319BD"/>
    <w:rsid w:val="6F2E6055"/>
    <w:rsid w:val="70182BA3"/>
    <w:rsid w:val="701B2C28"/>
    <w:rsid w:val="70900961"/>
    <w:rsid w:val="70B328CC"/>
    <w:rsid w:val="70E075B9"/>
    <w:rsid w:val="70E30808"/>
    <w:rsid w:val="70E707C8"/>
    <w:rsid w:val="723E2669"/>
    <w:rsid w:val="72AC1CC9"/>
    <w:rsid w:val="73281A91"/>
    <w:rsid w:val="733C304D"/>
    <w:rsid w:val="734C05B0"/>
    <w:rsid w:val="73602932"/>
    <w:rsid w:val="73787D91"/>
    <w:rsid w:val="7395275D"/>
    <w:rsid w:val="73A66718"/>
    <w:rsid w:val="73CA0659"/>
    <w:rsid w:val="73CD0149"/>
    <w:rsid w:val="73DA4BFF"/>
    <w:rsid w:val="74B0192D"/>
    <w:rsid w:val="74DD616A"/>
    <w:rsid w:val="74E160F8"/>
    <w:rsid w:val="759929D8"/>
    <w:rsid w:val="75DF40BB"/>
    <w:rsid w:val="76742AFE"/>
    <w:rsid w:val="76C770D1"/>
    <w:rsid w:val="77DF669D"/>
    <w:rsid w:val="77E13575"/>
    <w:rsid w:val="792519B5"/>
    <w:rsid w:val="79415FFC"/>
    <w:rsid w:val="79910EBB"/>
    <w:rsid w:val="7A020420"/>
    <w:rsid w:val="7AAE5395"/>
    <w:rsid w:val="7AE71AF0"/>
    <w:rsid w:val="7B58479C"/>
    <w:rsid w:val="7BCB1412"/>
    <w:rsid w:val="7D030A9A"/>
    <w:rsid w:val="7D197F5B"/>
    <w:rsid w:val="7D2F777E"/>
    <w:rsid w:val="7DA10FF3"/>
    <w:rsid w:val="7DCD314B"/>
    <w:rsid w:val="7E1D1CCD"/>
    <w:rsid w:val="7EEF57CB"/>
    <w:rsid w:val="7F271055"/>
    <w:rsid w:val="7F5A1AC0"/>
    <w:rsid w:val="7FAC0AD6"/>
    <w:rsid w:val="7FC732C5"/>
    <w:rsid w:val="7FE0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Calibri" w:hAnsi="Calibri"/>
    </w:rPr>
  </w:style>
  <w:style w:type="paragraph" w:styleId="3">
    <w:name w:val="footer"/>
    <w:basedOn w:val="1"/>
    <w:link w:val="23"/>
    <w:qFormat/>
    <w:uiPriority w:val="99"/>
    <w:pPr>
      <w:tabs>
        <w:tab w:val="center" w:pos="4153"/>
        <w:tab w:val="right" w:pos="8306"/>
      </w:tabs>
      <w:snapToGrid w:val="0"/>
    </w:pPr>
    <w:rPr>
      <w:sz w:val="18"/>
      <w:szCs w:val="18"/>
    </w:rPr>
  </w:style>
  <w:style w:type="paragraph" w:styleId="4">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Body text|2_"/>
    <w:basedOn w:val="7"/>
    <w:link w:val="9"/>
    <w:autoRedefine/>
    <w:qFormat/>
    <w:uiPriority w:val="0"/>
    <w:rPr>
      <w:sz w:val="26"/>
      <w:szCs w:val="26"/>
      <w:u w:val="none"/>
      <w:shd w:val="clear" w:color="auto" w:fill="auto"/>
    </w:rPr>
  </w:style>
  <w:style w:type="paragraph" w:customStyle="1" w:styleId="9">
    <w:name w:val="Body text|2"/>
    <w:basedOn w:val="1"/>
    <w:link w:val="8"/>
    <w:autoRedefine/>
    <w:qFormat/>
    <w:uiPriority w:val="0"/>
    <w:pPr>
      <w:spacing w:before="400" w:after="1440"/>
      <w:jc w:val="right"/>
    </w:pPr>
    <w:rPr>
      <w:sz w:val="26"/>
      <w:szCs w:val="26"/>
    </w:rPr>
  </w:style>
  <w:style w:type="character" w:customStyle="1" w:styleId="10">
    <w:name w:val="Header or footer|2_"/>
    <w:basedOn w:val="7"/>
    <w:link w:val="11"/>
    <w:autoRedefine/>
    <w:qFormat/>
    <w:uiPriority w:val="0"/>
    <w:rPr>
      <w:sz w:val="20"/>
      <w:szCs w:val="20"/>
      <w:u w:val="none"/>
      <w:shd w:val="clear" w:color="auto" w:fill="auto"/>
      <w:lang w:val="zh-TW" w:eastAsia="zh-TW" w:bidi="zh-TW"/>
    </w:rPr>
  </w:style>
  <w:style w:type="paragraph" w:customStyle="1" w:styleId="11">
    <w:name w:val="Header or footer|2"/>
    <w:basedOn w:val="1"/>
    <w:link w:val="10"/>
    <w:autoRedefine/>
    <w:qFormat/>
    <w:uiPriority w:val="0"/>
    <w:rPr>
      <w:sz w:val="20"/>
      <w:szCs w:val="20"/>
      <w:lang w:val="zh-TW" w:eastAsia="zh-TW" w:bidi="zh-TW"/>
    </w:rPr>
  </w:style>
  <w:style w:type="character" w:customStyle="1" w:styleId="12">
    <w:name w:val="Heading #1|1_"/>
    <w:basedOn w:val="7"/>
    <w:link w:val="13"/>
    <w:autoRedefine/>
    <w:qFormat/>
    <w:uiPriority w:val="0"/>
    <w:rPr>
      <w:rFonts w:ascii="宋体" w:hAnsi="宋体" w:eastAsia="宋体" w:cs="宋体"/>
      <w:color w:val="FB8175"/>
      <w:sz w:val="100"/>
      <w:szCs w:val="100"/>
      <w:u w:val="none"/>
      <w:shd w:val="clear" w:color="auto" w:fill="auto"/>
      <w:lang w:val="zh-TW" w:eastAsia="zh-TW" w:bidi="zh-TW"/>
    </w:rPr>
  </w:style>
  <w:style w:type="paragraph" w:customStyle="1" w:styleId="13">
    <w:name w:val="Heading #1|1"/>
    <w:basedOn w:val="1"/>
    <w:link w:val="12"/>
    <w:autoRedefine/>
    <w:qFormat/>
    <w:uiPriority w:val="0"/>
    <w:pPr>
      <w:spacing w:after="540"/>
      <w:jc w:val="center"/>
      <w:outlineLvl w:val="0"/>
    </w:pPr>
    <w:rPr>
      <w:rFonts w:ascii="宋体" w:hAnsi="宋体" w:eastAsia="宋体" w:cs="宋体"/>
      <w:color w:val="FB8175"/>
      <w:sz w:val="100"/>
      <w:szCs w:val="100"/>
      <w:lang w:val="zh-TW" w:eastAsia="zh-TW" w:bidi="zh-TW"/>
    </w:rPr>
  </w:style>
  <w:style w:type="character" w:customStyle="1" w:styleId="14">
    <w:name w:val="Body text|1_"/>
    <w:basedOn w:val="7"/>
    <w:link w:val="15"/>
    <w:autoRedefine/>
    <w:qFormat/>
    <w:uiPriority w:val="0"/>
    <w:rPr>
      <w:rFonts w:ascii="宋体" w:hAnsi="宋体" w:eastAsia="宋体" w:cs="宋体"/>
      <w:sz w:val="30"/>
      <w:szCs w:val="30"/>
      <w:u w:val="none"/>
      <w:shd w:val="clear" w:color="auto" w:fill="auto"/>
      <w:lang w:val="zh-TW" w:eastAsia="zh-TW" w:bidi="zh-TW"/>
    </w:rPr>
  </w:style>
  <w:style w:type="paragraph" w:customStyle="1" w:styleId="15">
    <w:name w:val="Body text|1"/>
    <w:basedOn w:val="1"/>
    <w:link w:val="14"/>
    <w:autoRedefine/>
    <w:qFormat/>
    <w:uiPriority w:val="0"/>
    <w:pPr>
      <w:spacing w:line="394" w:lineRule="auto"/>
      <w:ind w:firstLine="400"/>
    </w:pPr>
    <w:rPr>
      <w:rFonts w:ascii="宋体" w:hAnsi="宋体" w:eastAsia="宋体" w:cs="宋体"/>
      <w:sz w:val="30"/>
      <w:szCs w:val="30"/>
      <w:lang w:val="zh-TW" w:eastAsia="zh-TW" w:bidi="zh-TW"/>
    </w:rPr>
  </w:style>
  <w:style w:type="character" w:customStyle="1" w:styleId="16">
    <w:name w:val="Heading #2|1_"/>
    <w:basedOn w:val="7"/>
    <w:link w:val="17"/>
    <w:autoRedefine/>
    <w:qFormat/>
    <w:uiPriority w:val="0"/>
    <w:rPr>
      <w:rFonts w:ascii="宋体" w:hAnsi="宋体" w:eastAsia="宋体" w:cs="宋体"/>
      <w:sz w:val="42"/>
      <w:szCs w:val="42"/>
      <w:u w:val="none"/>
      <w:shd w:val="clear" w:color="auto" w:fill="auto"/>
      <w:lang w:val="zh-TW" w:eastAsia="zh-TW" w:bidi="zh-TW"/>
    </w:rPr>
  </w:style>
  <w:style w:type="paragraph" w:customStyle="1" w:styleId="17">
    <w:name w:val="Heading #2|1"/>
    <w:basedOn w:val="1"/>
    <w:link w:val="16"/>
    <w:autoRedefine/>
    <w:qFormat/>
    <w:uiPriority w:val="0"/>
    <w:pPr>
      <w:spacing w:after="780" w:line="608" w:lineRule="exact"/>
      <w:jc w:val="center"/>
      <w:outlineLvl w:val="1"/>
    </w:pPr>
    <w:rPr>
      <w:rFonts w:ascii="宋体" w:hAnsi="宋体" w:eastAsia="宋体" w:cs="宋体"/>
      <w:sz w:val="42"/>
      <w:szCs w:val="42"/>
      <w:lang w:val="zh-TW" w:eastAsia="zh-TW" w:bidi="zh-TW"/>
    </w:rPr>
  </w:style>
  <w:style w:type="character" w:customStyle="1" w:styleId="18">
    <w:name w:val="Picture caption|1_"/>
    <w:basedOn w:val="7"/>
    <w:link w:val="19"/>
    <w:autoRedefine/>
    <w:qFormat/>
    <w:uiPriority w:val="0"/>
    <w:rPr>
      <w:rFonts w:ascii="楷体_GB2312" w:eastAsia="楷体_GB2312" w:hAnsiTheme="minorEastAsia"/>
      <w:sz w:val="44"/>
      <w:szCs w:val="44"/>
      <w:lang w:val="zh-TW" w:eastAsia="zh-TW" w:bidi="zh-TW"/>
    </w:rPr>
  </w:style>
  <w:style w:type="paragraph" w:customStyle="1" w:styleId="19">
    <w:name w:val="Picture caption|1"/>
    <w:basedOn w:val="1"/>
    <w:link w:val="18"/>
    <w:autoRedefine/>
    <w:qFormat/>
    <w:uiPriority w:val="0"/>
    <w:pPr>
      <w:spacing w:line="594" w:lineRule="exact"/>
      <w:jc w:val="center"/>
    </w:pPr>
    <w:rPr>
      <w:rFonts w:ascii="楷体_GB2312" w:eastAsia="楷体_GB2312" w:hAnsiTheme="minorEastAsia"/>
      <w:color w:val="auto"/>
      <w:sz w:val="44"/>
      <w:szCs w:val="44"/>
      <w:lang w:val="zh-TW" w:eastAsia="zh-TW" w:bidi="zh-TW"/>
    </w:rPr>
  </w:style>
  <w:style w:type="character" w:customStyle="1" w:styleId="20">
    <w:name w:val="Header or footer|1_"/>
    <w:basedOn w:val="7"/>
    <w:link w:val="21"/>
    <w:autoRedefine/>
    <w:qFormat/>
    <w:uiPriority w:val="0"/>
    <w:rPr>
      <w:sz w:val="28"/>
      <w:szCs w:val="28"/>
      <w:u w:val="none"/>
      <w:shd w:val="clear" w:color="auto" w:fill="auto"/>
      <w:lang w:val="zh-TW" w:eastAsia="zh-TW" w:bidi="zh-TW"/>
    </w:rPr>
  </w:style>
  <w:style w:type="paragraph" w:customStyle="1" w:styleId="21">
    <w:name w:val="Header or footer|1"/>
    <w:basedOn w:val="1"/>
    <w:link w:val="20"/>
    <w:autoRedefine/>
    <w:qFormat/>
    <w:uiPriority w:val="0"/>
    <w:rPr>
      <w:sz w:val="28"/>
      <w:szCs w:val="28"/>
      <w:lang w:val="zh-TW" w:eastAsia="zh-TW" w:bidi="zh-TW"/>
    </w:rPr>
  </w:style>
  <w:style w:type="character" w:customStyle="1" w:styleId="22">
    <w:name w:val="页眉 字符"/>
    <w:basedOn w:val="7"/>
    <w:link w:val="4"/>
    <w:qFormat/>
    <w:uiPriority w:val="0"/>
    <w:rPr>
      <w:rFonts w:eastAsia="Times New Roman"/>
      <w:color w:val="000000"/>
      <w:sz w:val="18"/>
      <w:szCs w:val="18"/>
      <w:lang w:eastAsia="en-US" w:bidi="en-US"/>
    </w:rPr>
  </w:style>
  <w:style w:type="character" w:customStyle="1" w:styleId="23">
    <w:name w:val="页脚 字符"/>
    <w:basedOn w:val="7"/>
    <w:link w:val="3"/>
    <w:qFormat/>
    <w:uiPriority w:val="99"/>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2166</Words>
  <Characters>2189</Characters>
  <Lines>48</Lines>
  <Paragraphs>13</Paragraphs>
  <TotalTime>1</TotalTime>
  <ScaleCrop>false</ScaleCrop>
  <LinksUpToDate>false</LinksUpToDate>
  <CharactersWithSpaces>2229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2024-04-24T06:28:00Z</dcterms:created>
  <dc:creator>Administrator</dc:creator>
  <cp:lastModifiedBy>qq</cp:lastModifiedBy>
  <cp:lastPrinted>2025-10-23T02:51:00Z</cp:lastPrinted>
  <dcterms:modified xsi:type="dcterms:W3CDTF">2025-10-29T08:29:39Z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FD17942030FF458EAB14141FF7D88FA7_13</vt:lpwstr>
  </property>
  <property fmtid="{D5CDD505-2E9C-101B-9397-08002B2CF9AE}" pid="4" name="KSOTemplateDocerSaveRecord">
    <vt:lpwstr>eyJoZGlkIjoiZTgyYzlhNTg4MzM1YzU0MzdmZTZjYjA5OTcyZjJjNDQiLCJ1c2VySWQiOiI4NTY4MDI3NTYifQ==</vt:lpwstr>
  </property>
</Properties>
</file>