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/>
        <w:ind w:left="187" w:right="0" w:firstLine="0"/>
        <w:jc w:val="left"/>
        <w:rPr>
          <w:rFonts w:hint="eastAsia" w:ascii="宋体" w:hAnsi="宋体" w:eastAsia="宋体" w:cs="宋体"/>
          <w:b w:val="0"/>
          <w:sz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</w:rPr>
        <w:t>附件</w:t>
      </w:r>
      <w:r>
        <w:rPr>
          <w:rFonts w:hint="eastAsia" w:ascii="宋体" w:hAnsi="宋体" w:eastAsia="宋体" w:cs="宋体"/>
          <w:sz w:val="32"/>
          <w:lang w:val="en-US" w:eastAsia="zh-CN"/>
        </w:rPr>
        <w:t>1：</w:t>
      </w:r>
    </w:p>
    <w:p>
      <w:pPr>
        <w:pStyle w:val="2"/>
        <w:spacing w:before="8"/>
        <w:rPr>
          <w:rFonts w:hint="eastAsia" w:ascii="仿宋_GB2312" w:hAnsi="仿宋_GB2312" w:eastAsia="仿宋_GB2312" w:cs="仿宋_GB2312"/>
          <w:b w:val="0"/>
          <w:sz w:val="16"/>
        </w:rPr>
      </w:pPr>
    </w:p>
    <w:p>
      <w:pPr>
        <w:pStyle w:val="2"/>
        <w:spacing w:before="38"/>
        <w:ind w:left="1451" w:right="2236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中级技术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经理</w:t>
      </w:r>
      <w:r>
        <w:rPr>
          <w:rFonts w:hint="eastAsia" w:ascii="仿宋_GB2312" w:hAnsi="仿宋_GB2312" w:eastAsia="仿宋_GB2312" w:cs="仿宋_GB2312"/>
          <w:sz w:val="36"/>
          <w:szCs w:val="36"/>
        </w:rPr>
        <w:t>人培训班课程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6"/>
          <w:szCs w:val="36"/>
        </w:rPr>
        <w:t>表</w:t>
      </w:r>
    </w:p>
    <w:p>
      <w:pPr>
        <w:spacing w:before="1" w:after="0" w:line="240" w:lineRule="auto"/>
        <w:rPr>
          <w:rFonts w:hint="eastAsia" w:ascii="仿宋_GB2312" w:hAnsi="仿宋_GB2312" w:eastAsia="仿宋_GB2312" w:cs="仿宋_GB2312"/>
          <w:b/>
          <w:sz w:val="20"/>
        </w:rPr>
      </w:pPr>
    </w:p>
    <w:tbl>
      <w:tblPr>
        <w:tblStyle w:val="12"/>
        <w:tblW w:w="9213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584"/>
        <w:gridCol w:w="733"/>
        <w:gridCol w:w="3951"/>
        <w:gridCol w:w="1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64" w:type="dxa"/>
            <w:tcBorders>
              <w:bottom w:val="single" w:color="000000" w:sz="8" w:space="0"/>
            </w:tcBorders>
          </w:tcPr>
          <w:p>
            <w:pPr>
              <w:pStyle w:val="25"/>
              <w:spacing w:before="135"/>
              <w:ind w:left="406" w:right="392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时间</w:t>
            </w:r>
          </w:p>
        </w:tc>
        <w:tc>
          <w:tcPr>
            <w:tcW w:w="1584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</w:rPr>
              <w:t>课程名称</w:t>
            </w:r>
          </w:p>
        </w:tc>
        <w:tc>
          <w:tcPr>
            <w:tcW w:w="733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学时</w:t>
            </w:r>
          </w:p>
        </w:tc>
        <w:tc>
          <w:tcPr>
            <w:tcW w:w="3951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主要内容</w:t>
            </w:r>
          </w:p>
        </w:tc>
        <w:tc>
          <w:tcPr>
            <w:tcW w:w="1381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主要安排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64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日上午</w:t>
            </w:r>
          </w:p>
        </w:tc>
        <w:tc>
          <w:tcPr>
            <w:tcW w:w="1584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1"/>
              </w:rPr>
              <w:t>开班仪式</w:t>
            </w:r>
          </w:p>
        </w:tc>
        <w:tc>
          <w:tcPr>
            <w:tcW w:w="733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领导开班讲话、拍照</w:t>
            </w:r>
          </w:p>
        </w:tc>
        <w:tc>
          <w:tcPr>
            <w:tcW w:w="1381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讲话、合照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日上午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中级技术经纪人学习导航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对技术经纪人中级的工作、学习定位、要求作一个总览介绍、进行知识与课程的全景总览，帮助学员破冰、更好融入学习。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授课、互动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日上午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中试与技术集成总览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2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中试熟化概述；技术集成与技术创新， 二次开发与集成服务，技术联盟与联合开发，技术集成的有效性和增值性等。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分享、授课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日上午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中试熟化与案例学习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中试熟化实施条件与要求，中试熟化平台建设；中试基地、车间的案例学习， 帮助学员了解中试平台与设施的运用。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1"/>
              </w:rPr>
              <w:t>授课、案例学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日下午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专利检索与信息运用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1"/>
              </w:rPr>
              <w:t>对于技术路径、技术转移的分析、专利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sz w:val="21"/>
              </w:rPr>
              <w:t>布局等进行基础性的专利信息检索，并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对于信息加以运用。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日下午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专利申请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专利的类型与定义，专利申请所需文件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1"/>
              </w:rPr>
              <w:t>和要求，专利的申请流程；专利申请的优惠政策；专利代理机构，专利申请工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具和服务平台的作用等。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日下午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创业孵化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1"/>
              </w:rPr>
              <w:t>创业孵化的特征，创业孵化链条，我国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1"/>
              </w:rPr>
              <w:t>创业孵化现状与发展趋势，孵化载体平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台建设与运营；创业孵化中的资源配置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等。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1 日下午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团队组建与股权设计工作坊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成果转化中的团队组建方式与实践；股权设计的不同比例的意义与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eastAsia="zh-CN"/>
              </w:rPr>
              <w:t>股权分配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方式。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授课、工作坊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56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2 日上午</w:t>
            </w:r>
          </w:p>
        </w:tc>
        <w:tc>
          <w:tcPr>
            <w:tcW w:w="1584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企业并购与技术作价入股</w:t>
            </w:r>
          </w:p>
        </w:tc>
        <w:tc>
          <w:tcPr>
            <w:tcW w:w="733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2</w:t>
            </w:r>
          </w:p>
        </w:tc>
        <w:tc>
          <w:tcPr>
            <w:tcW w:w="395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1"/>
              </w:rPr>
              <w:t>技术并购的目的和方式，并购中的知识产权尽职调查及报告撰写；技术作价的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sz w:val="21"/>
              </w:rPr>
              <w:t>方式与选择，股东结构与股权比例，技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术并购与作价入股风险防控等。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</w:tbl>
    <w:p>
      <w:pPr>
        <w:spacing w:before="0" w:line="240" w:lineRule="auto"/>
        <w:rPr>
          <w:rFonts w:hint="eastAsia" w:ascii="仿宋_GB2312" w:hAnsi="仿宋_GB2312" w:eastAsia="仿宋_GB2312" w:cs="仿宋_GB2312"/>
          <w:b/>
          <w:sz w:val="20"/>
        </w:rPr>
      </w:pPr>
    </w:p>
    <w:p>
      <w:pPr>
        <w:spacing w:before="204"/>
        <w:ind w:left="0" w:right="203" w:firstLine="0"/>
        <w:jc w:val="righ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</w:t>
      </w:r>
    </w:p>
    <w:p>
      <w:pPr>
        <w:spacing w:after="0"/>
        <w:jc w:val="right"/>
        <w:rPr>
          <w:rFonts w:hint="eastAsia" w:ascii="仿宋_GB2312" w:hAnsi="仿宋_GB2312" w:eastAsia="仿宋_GB2312" w:cs="仿宋_GB2312"/>
          <w:sz w:val="28"/>
        </w:rPr>
        <w:sectPr>
          <w:footerReference r:id="rId3" w:type="default"/>
          <w:pgSz w:w="11910" w:h="16840"/>
          <w:pgMar w:top="1440" w:right="1040" w:bottom="280" w:left="1400" w:header="720" w:footer="720" w:gutter="0"/>
          <w:cols w:space="720" w:num="1"/>
        </w:sectPr>
      </w:pPr>
    </w:p>
    <w:tbl>
      <w:tblPr>
        <w:tblStyle w:val="12"/>
        <w:tblW w:w="9213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298"/>
        <w:gridCol w:w="566"/>
        <w:gridCol w:w="3722"/>
        <w:gridCol w:w="1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2 日上午</w:t>
            </w:r>
          </w:p>
        </w:tc>
        <w:tc>
          <w:tcPr>
            <w:tcW w:w="229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商务谈判技巧</w:t>
            </w:r>
          </w:p>
        </w:tc>
        <w:tc>
          <w:tcPr>
            <w:tcW w:w="5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2</w:t>
            </w:r>
          </w:p>
        </w:tc>
        <w:tc>
          <w:tcPr>
            <w:tcW w:w="372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1"/>
              </w:rPr>
              <w:t>开局阶段的谈判技巧，报价阶段的谈判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技巧，磋商阶段的谈判技巧，成交阶段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sz w:val="21"/>
              </w:rPr>
              <w:t>的谈判技巧；商务谈判的沟通技巧，商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7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务谈判僵局处理的技巧等。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2 日下午</w:t>
            </w:r>
          </w:p>
        </w:tc>
        <w:tc>
          <w:tcPr>
            <w:tcW w:w="229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资本募集与基金运营</w:t>
            </w:r>
          </w:p>
        </w:tc>
        <w:tc>
          <w:tcPr>
            <w:tcW w:w="5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2</w:t>
            </w:r>
          </w:p>
        </w:tc>
        <w:tc>
          <w:tcPr>
            <w:tcW w:w="372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资本募集概述，资本募集的设立方式和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1"/>
              </w:rPr>
              <w:t>特点，资本募集的程序；基金的设立与组建，基金运营与管理；技术转移机构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与技术转移基金，技术转移基金发展现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状等。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2 日下午</w:t>
            </w:r>
          </w:p>
        </w:tc>
        <w:tc>
          <w:tcPr>
            <w:tcW w:w="229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盈利模式与案例分析（上）</w:t>
            </w:r>
          </w:p>
        </w:tc>
        <w:tc>
          <w:tcPr>
            <w:tcW w:w="5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3</w:t>
            </w:r>
          </w:p>
        </w:tc>
        <w:tc>
          <w:tcPr>
            <w:tcW w:w="372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1"/>
              </w:rPr>
              <w:t>针对不同的技术商品项目，进行与项目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1"/>
              </w:rPr>
              <w:t>方的资源与能力匹配的盈利模式、商业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模式设计，并针对科研院所、企业等具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有代表性案例进行分析。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3 日上午</w:t>
            </w:r>
          </w:p>
        </w:tc>
        <w:tc>
          <w:tcPr>
            <w:tcW w:w="2298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成果转化商业模式、盈利模式的案例讨论工作坊</w:t>
            </w:r>
          </w:p>
        </w:tc>
        <w:tc>
          <w:tcPr>
            <w:tcW w:w="566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3722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1"/>
              </w:rPr>
              <w:t>学员根据商业模式、盈利模式，选择自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9"/>
                <w:sz w:val="21"/>
              </w:rPr>
              <w:t>己的技术转移案，进行思考、分享。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1"/>
              </w:rPr>
              <w:t>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到三个分享小组）</w:t>
            </w:r>
          </w:p>
        </w:tc>
        <w:tc>
          <w:tcPr>
            <w:tcW w:w="1381" w:type="dxa"/>
            <w:tcBorders>
              <w:bottom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学员分享与工作坊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3 日上午</w:t>
            </w:r>
          </w:p>
        </w:tc>
        <w:tc>
          <w:tcPr>
            <w:tcW w:w="2298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盈利模式与案例分析（下）</w:t>
            </w:r>
          </w:p>
        </w:tc>
        <w:tc>
          <w:tcPr>
            <w:tcW w:w="566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3722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1"/>
              </w:rPr>
              <w:t>针对不同的技术商品项目，进行与项目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1"/>
              </w:rPr>
              <w:t>方的资源与能力匹配的盈利模式、商业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模式设计，并针对科研院所、企业等具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有代表性案例进行分析。</w:t>
            </w:r>
          </w:p>
        </w:tc>
        <w:tc>
          <w:tcPr>
            <w:tcW w:w="1381" w:type="dxa"/>
            <w:tcBorders>
              <w:top w:val="single" w:color="000000" w:sz="8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 3 日下午</w:t>
            </w:r>
          </w:p>
        </w:tc>
        <w:tc>
          <w:tcPr>
            <w:tcW w:w="229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中级技术经纪人统一考试</w:t>
            </w:r>
          </w:p>
        </w:tc>
        <w:tc>
          <w:tcPr>
            <w:tcW w:w="5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3</w:t>
            </w:r>
          </w:p>
        </w:tc>
        <w:tc>
          <w:tcPr>
            <w:tcW w:w="372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统一闭卷考试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考试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待定</w:t>
            </w:r>
          </w:p>
        </w:tc>
        <w:tc>
          <w:tcPr>
            <w:tcW w:w="229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实务案例分析报告指导</w:t>
            </w:r>
          </w:p>
        </w:tc>
        <w:tc>
          <w:tcPr>
            <w:tcW w:w="5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0"/>
              </w:rPr>
            </w:pPr>
          </w:p>
        </w:tc>
        <w:tc>
          <w:tcPr>
            <w:tcW w:w="372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9"/>
                <w:sz w:val="21"/>
              </w:rPr>
              <w:t>各授课方向导师分别与各课题方向小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1"/>
              </w:rPr>
              <w:t>组沟通、指导案例分析、指导案例分析报告准备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1"/>
              </w:rPr>
              <w:t>指导、分析与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讨论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24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待定</w:t>
            </w:r>
          </w:p>
        </w:tc>
        <w:tc>
          <w:tcPr>
            <w:tcW w:w="229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学员提交案例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3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分析报告</w:t>
            </w:r>
          </w:p>
        </w:tc>
        <w:tc>
          <w:tcPr>
            <w:tcW w:w="5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0"/>
              </w:rPr>
            </w:pPr>
          </w:p>
        </w:tc>
        <w:tc>
          <w:tcPr>
            <w:tcW w:w="372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5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5"/>
                <w:sz w:val="21"/>
              </w:rPr>
              <w:t>分不同方向、不同小组，在导师指导下，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8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独立完成案例分析。</w:t>
            </w:r>
          </w:p>
        </w:tc>
        <w:tc>
          <w:tcPr>
            <w:tcW w:w="13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5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交案例分析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8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</w:rPr>
              <w:t>报告</w:t>
            </w:r>
          </w:p>
        </w:tc>
      </w:tr>
    </w:tbl>
    <w:p>
      <w:pPr>
        <w:spacing w:before="0" w:line="240" w:lineRule="auto"/>
        <w:rPr>
          <w:rFonts w:hint="eastAsia" w:ascii="仿宋_GB2312" w:hAnsi="仿宋_GB2312" w:eastAsia="仿宋_GB2312" w:cs="仿宋_GB2312"/>
          <w:sz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sz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sz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sz w:val="20"/>
        </w:rPr>
      </w:pPr>
    </w:p>
    <w:p>
      <w:pPr>
        <w:spacing w:line="288" w:lineRule="auto"/>
        <w:jc w:val="left"/>
        <w:rPr>
          <w:rFonts w:hint="eastAsia" w:ascii="仿宋_GB2312" w:hAnsi="仿宋_GB2312" w:eastAsia="仿宋_GB2312" w:cs="仿宋_GB2312"/>
          <w:u w:val="none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k0ZWEzNDIxODIwMTBhY2FmM2NkZGMwN2Q1NjZjNzkifQ=="/>
  </w:docVars>
  <w:rsids>
    <w:rsidRoot w:val="00E555DE"/>
    <w:rsid w:val="0004236F"/>
    <w:rsid w:val="0004583E"/>
    <w:rsid w:val="000511B3"/>
    <w:rsid w:val="000530DA"/>
    <w:rsid w:val="000726AA"/>
    <w:rsid w:val="0009591F"/>
    <w:rsid w:val="000D7F75"/>
    <w:rsid w:val="000E2067"/>
    <w:rsid w:val="0011224C"/>
    <w:rsid w:val="00117833"/>
    <w:rsid w:val="001377A5"/>
    <w:rsid w:val="00140EE7"/>
    <w:rsid w:val="001432C3"/>
    <w:rsid w:val="0015427A"/>
    <w:rsid w:val="00173C33"/>
    <w:rsid w:val="001A2239"/>
    <w:rsid w:val="001D11DC"/>
    <w:rsid w:val="001D485A"/>
    <w:rsid w:val="001E695B"/>
    <w:rsid w:val="001F072D"/>
    <w:rsid w:val="001F631B"/>
    <w:rsid w:val="002035EF"/>
    <w:rsid w:val="0021108A"/>
    <w:rsid w:val="002273A4"/>
    <w:rsid w:val="002275B8"/>
    <w:rsid w:val="00254324"/>
    <w:rsid w:val="00290582"/>
    <w:rsid w:val="002B02AF"/>
    <w:rsid w:val="002B50FD"/>
    <w:rsid w:val="00311FF6"/>
    <w:rsid w:val="00312C5E"/>
    <w:rsid w:val="003417E3"/>
    <w:rsid w:val="003540E5"/>
    <w:rsid w:val="00383CAE"/>
    <w:rsid w:val="003A375A"/>
    <w:rsid w:val="003D0B70"/>
    <w:rsid w:val="003D3AFB"/>
    <w:rsid w:val="003F7960"/>
    <w:rsid w:val="00405ACC"/>
    <w:rsid w:val="004460B9"/>
    <w:rsid w:val="004466BA"/>
    <w:rsid w:val="00446AE6"/>
    <w:rsid w:val="00454D1D"/>
    <w:rsid w:val="004A220B"/>
    <w:rsid w:val="004B51C5"/>
    <w:rsid w:val="004B6879"/>
    <w:rsid w:val="004D3736"/>
    <w:rsid w:val="004E5B1E"/>
    <w:rsid w:val="004E6990"/>
    <w:rsid w:val="00501E76"/>
    <w:rsid w:val="0050380C"/>
    <w:rsid w:val="00546861"/>
    <w:rsid w:val="00553223"/>
    <w:rsid w:val="00555163"/>
    <w:rsid w:val="00556211"/>
    <w:rsid w:val="00564865"/>
    <w:rsid w:val="0056523B"/>
    <w:rsid w:val="0057456E"/>
    <w:rsid w:val="005C1EBD"/>
    <w:rsid w:val="005D503A"/>
    <w:rsid w:val="006048AA"/>
    <w:rsid w:val="006077E7"/>
    <w:rsid w:val="0061120B"/>
    <w:rsid w:val="00677D2D"/>
    <w:rsid w:val="00677DCF"/>
    <w:rsid w:val="006828D8"/>
    <w:rsid w:val="006866B9"/>
    <w:rsid w:val="006B6F36"/>
    <w:rsid w:val="006C154F"/>
    <w:rsid w:val="006D5786"/>
    <w:rsid w:val="006E47A9"/>
    <w:rsid w:val="006E5B6F"/>
    <w:rsid w:val="00713CE0"/>
    <w:rsid w:val="00715E2B"/>
    <w:rsid w:val="0074131D"/>
    <w:rsid w:val="00753A2A"/>
    <w:rsid w:val="00772783"/>
    <w:rsid w:val="00795AB3"/>
    <w:rsid w:val="007E3AFF"/>
    <w:rsid w:val="007E4DB6"/>
    <w:rsid w:val="007E6F40"/>
    <w:rsid w:val="007E7C4F"/>
    <w:rsid w:val="008167BB"/>
    <w:rsid w:val="0083628F"/>
    <w:rsid w:val="0084405E"/>
    <w:rsid w:val="00845B9F"/>
    <w:rsid w:val="008463DE"/>
    <w:rsid w:val="00864DD7"/>
    <w:rsid w:val="008801FE"/>
    <w:rsid w:val="00880B6D"/>
    <w:rsid w:val="00896BD3"/>
    <w:rsid w:val="008A1ABD"/>
    <w:rsid w:val="008A1B66"/>
    <w:rsid w:val="008F01D9"/>
    <w:rsid w:val="008F1A78"/>
    <w:rsid w:val="00910D70"/>
    <w:rsid w:val="00915DA5"/>
    <w:rsid w:val="00933963"/>
    <w:rsid w:val="00941DD7"/>
    <w:rsid w:val="009609D7"/>
    <w:rsid w:val="009652E7"/>
    <w:rsid w:val="00987799"/>
    <w:rsid w:val="009A346C"/>
    <w:rsid w:val="009C5E7D"/>
    <w:rsid w:val="009D05B1"/>
    <w:rsid w:val="009D11E3"/>
    <w:rsid w:val="009F26AF"/>
    <w:rsid w:val="00A03FE7"/>
    <w:rsid w:val="00A256E8"/>
    <w:rsid w:val="00A451B4"/>
    <w:rsid w:val="00A562F8"/>
    <w:rsid w:val="00A604FE"/>
    <w:rsid w:val="00A70C73"/>
    <w:rsid w:val="00AA2F15"/>
    <w:rsid w:val="00AA6C10"/>
    <w:rsid w:val="00AB27B3"/>
    <w:rsid w:val="00AD6959"/>
    <w:rsid w:val="00B01B2C"/>
    <w:rsid w:val="00B037A6"/>
    <w:rsid w:val="00B0507A"/>
    <w:rsid w:val="00B1774B"/>
    <w:rsid w:val="00B22F0D"/>
    <w:rsid w:val="00B274BE"/>
    <w:rsid w:val="00B36DE4"/>
    <w:rsid w:val="00B464E8"/>
    <w:rsid w:val="00B7197B"/>
    <w:rsid w:val="00B833E2"/>
    <w:rsid w:val="00B864BA"/>
    <w:rsid w:val="00B87C5D"/>
    <w:rsid w:val="00BA0434"/>
    <w:rsid w:val="00BF115E"/>
    <w:rsid w:val="00C11626"/>
    <w:rsid w:val="00C21957"/>
    <w:rsid w:val="00C55ABE"/>
    <w:rsid w:val="00C76B50"/>
    <w:rsid w:val="00C877DC"/>
    <w:rsid w:val="00C91E03"/>
    <w:rsid w:val="00C93D35"/>
    <w:rsid w:val="00CA3C02"/>
    <w:rsid w:val="00CF41FD"/>
    <w:rsid w:val="00D118B1"/>
    <w:rsid w:val="00D16633"/>
    <w:rsid w:val="00D662F3"/>
    <w:rsid w:val="00D67EBB"/>
    <w:rsid w:val="00DA3993"/>
    <w:rsid w:val="00DC33EE"/>
    <w:rsid w:val="00DE4EDB"/>
    <w:rsid w:val="00E03CEE"/>
    <w:rsid w:val="00E156B5"/>
    <w:rsid w:val="00E2506E"/>
    <w:rsid w:val="00E366FA"/>
    <w:rsid w:val="00E45213"/>
    <w:rsid w:val="00E53708"/>
    <w:rsid w:val="00E555DE"/>
    <w:rsid w:val="00E60145"/>
    <w:rsid w:val="00E60F29"/>
    <w:rsid w:val="00E77F6E"/>
    <w:rsid w:val="00E86CCA"/>
    <w:rsid w:val="00EA1EE7"/>
    <w:rsid w:val="00ED004B"/>
    <w:rsid w:val="00F12427"/>
    <w:rsid w:val="00F44BFA"/>
    <w:rsid w:val="00F50E36"/>
    <w:rsid w:val="00F941A6"/>
    <w:rsid w:val="00FB18C6"/>
    <w:rsid w:val="00FB2E3A"/>
    <w:rsid w:val="012B676A"/>
    <w:rsid w:val="01416F54"/>
    <w:rsid w:val="014C4DA3"/>
    <w:rsid w:val="01620AC6"/>
    <w:rsid w:val="01640F46"/>
    <w:rsid w:val="01641DCA"/>
    <w:rsid w:val="018067FB"/>
    <w:rsid w:val="0198450E"/>
    <w:rsid w:val="01AC70DD"/>
    <w:rsid w:val="02BE582C"/>
    <w:rsid w:val="02F94AB6"/>
    <w:rsid w:val="03090045"/>
    <w:rsid w:val="033F61CB"/>
    <w:rsid w:val="037A4D47"/>
    <w:rsid w:val="03CE0F04"/>
    <w:rsid w:val="03F90AE6"/>
    <w:rsid w:val="04542AD4"/>
    <w:rsid w:val="04602146"/>
    <w:rsid w:val="046436C5"/>
    <w:rsid w:val="047A39D5"/>
    <w:rsid w:val="04B60B4B"/>
    <w:rsid w:val="04B94B0A"/>
    <w:rsid w:val="04BC5D9C"/>
    <w:rsid w:val="04C22CB2"/>
    <w:rsid w:val="04F96F07"/>
    <w:rsid w:val="0502586F"/>
    <w:rsid w:val="0540290C"/>
    <w:rsid w:val="05882B5C"/>
    <w:rsid w:val="05934B33"/>
    <w:rsid w:val="05A43768"/>
    <w:rsid w:val="05F9271C"/>
    <w:rsid w:val="06437A52"/>
    <w:rsid w:val="06945E6D"/>
    <w:rsid w:val="069468A4"/>
    <w:rsid w:val="074402CA"/>
    <w:rsid w:val="074A2C03"/>
    <w:rsid w:val="07746967"/>
    <w:rsid w:val="079F476D"/>
    <w:rsid w:val="07B86B27"/>
    <w:rsid w:val="08200112"/>
    <w:rsid w:val="08367087"/>
    <w:rsid w:val="08432BCB"/>
    <w:rsid w:val="085C38EB"/>
    <w:rsid w:val="086F7A16"/>
    <w:rsid w:val="088A147A"/>
    <w:rsid w:val="08B77429"/>
    <w:rsid w:val="08CB0E90"/>
    <w:rsid w:val="090C77C4"/>
    <w:rsid w:val="09420839"/>
    <w:rsid w:val="09773AF3"/>
    <w:rsid w:val="097A6637"/>
    <w:rsid w:val="097D4A38"/>
    <w:rsid w:val="09A91564"/>
    <w:rsid w:val="09AB4890"/>
    <w:rsid w:val="0A3960E0"/>
    <w:rsid w:val="0A5F5F68"/>
    <w:rsid w:val="0A6748FB"/>
    <w:rsid w:val="0A854E82"/>
    <w:rsid w:val="0ADF2D20"/>
    <w:rsid w:val="0B2226D0"/>
    <w:rsid w:val="0B2758A5"/>
    <w:rsid w:val="0B352404"/>
    <w:rsid w:val="0B3D7750"/>
    <w:rsid w:val="0B3F02E3"/>
    <w:rsid w:val="0B571AD6"/>
    <w:rsid w:val="0B7277C4"/>
    <w:rsid w:val="0BB923B1"/>
    <w:rsid w:val="0BCC47F7"/>
    <w:rsid w:val="0BDF6167"/>
    <w:rsid w:val="0BFC6091"/>
    <w:rsid w:val="0C506F42"/>
    <w:rsid w:val="0C700313"/>
    <w:rsid w:val="0CD07B72"/>
    <w:rsid w:val="0CD8520D"/>
    <w:rsid w:val="0D2C3CDA"/>
    <w:rsid w:val="0D486E49"/>
    <w:rsid w:val="0D59288C"/>
    <w:rsid w:val="0D6865BD"/>
    <w:rsid w:val="0D7B60AF"/>
    <w:rsid w:val="0D890426"/>
    <w:rsid w:val="0D913B3D"/>
    <w:rsid w:val="0DE65EAA"/>
    <w:rsid w:val="0E2624D8"/>
    <w:rsid w:val="0E325320"/>
    <w:rsid w:val="0E470347"/>
    <w:rsid w:val="0E7E0566"/>
    <w:rsid w:val="0E7E40C2"/>
    <w:rsid w:val="0E894F6D"/>
    <w:rsid w:val="0E947B8B"/>
    <w:rsid w:val="0F87169C"/>
    <w:rsid w:val="0F8F3A89"/>
    <w:rsid w:val="0FB37B0D"/>
    <w:rsid w:val="0FB752F4"/>
    <w:rsid w:val="0FBF4992"/>
    <w:rsid w:val="0FFF4E1C"/>
    <w:rsid w:val="106157B4"/>
    <w:rsid w:val="1064353F"/>
    <w:rsid w:val="106A6FF4"/>
    <w:rsid w:val="106B543E"/>
    <w:rsid w:val="10971D8C"/>
    <w:rsid w:val="10E32D0D"/>
    <w:rsid w:val="11497B7C"/>
    <w:rsid w:val="115A1FCB"/>
    <w:rsid w:val="11B73AA1"/>
    <w:rsid w:val="11D13853"/>
    <w:rsid w:val="11E05DDF"/>
    <w:rsid w:val="12674615"/>
    <w:rsid w:val="12845362"/>
    <w:rsid w:val="12AB744F"/>
    <w:rsid w:val="13015067"/>
    <w:rsid w:val="133F61DB"/>
    <w:rsid w:val="134B2528"/>
    <w:rsid w:val="135B5645"/>
    <w:rsid w:val="1376180B"/>
    <w:rsid w:val="13A77B99"/>
    <w:rsid w:val="13E97E92"/>
    <w:rsid w:val="141F1085"/>
    <w:rsid w:val="143904C0"/>
    <w:rsid w:val="14593501"/>
    <w:rsid w:val="148331D4"/>
    <w:rsid w:val="14B66561"/>
    <w:rsid w:val="14B922F8"/>
    <w:rsid w:val="14EE3991"/>
    <w:rsid w:val="1504731F"/>
    <w:rsid w:val="15091AF6"/>
    <w:rsid w:val="15ED2FE2"/>
    <w:rsid w:val="16060AFB"/>
    <w:rsid w:val="162C78EE"/>
    <w:rsid w:val="16646CDD"/>
    <w:rsid w:val="16A60B8F"/>
    <w:rsid w:val="16F92E7F"/>
    <w:rsid w:val="17073F69"/>
    <w:rsid w:val="172333F2"/>
    <w:rsid w:val="17326590"/>
    <w:rsid w:val="173E7F2D"/>
    <w:rsid w:val="17732C32"/>
    <w:rsid w:val="17A464FA"/>
    <w:rsid w:val="17F17CEA"/>
    <w:rsid w:val="1830159B"/>
    <w:rsid w:val="18BE0320"/>
    <w:rsid w:val="18C31F47"/>
    <w:rsid w:val="18DA103A"/>
    <w:rsid w:val="192A78FD"/>
    <w:rsid w:val="19342CBC"/>
    <w:rsid w:val="196C55BA"/>
    <w:rsid w:val="19A228F2"/>
    <w:rsid w:val="19CA76C4"/>
    <w:rsid w:val="19DD6C02"/>
    <w:rsid w:val="19E05D60"/>
    <w:rsid w:val="19ED4658"/>
    <w:rsid w:val="1A280AC6"/>
    <w:rsid w:val="1A3E4321"/>
    <w:rsid w:val="1A9D3390"/>
    <w:rsid w:val="1A9D70AF"/>
    <w:rsid w:val="1AFB2861"/>
    <w:rsid w:val="1B1B7C40"/>
    <w:rsid w:val="1B4D260B"/>
    <w:rsid w:val="1B9A670D"/>
    <w:rsid w:val="1BCB0BC9"/>
    <w:rsid w:val="1C314E69"/>
    <w:rsid w:val="1C6A2685"/>
    <w:rsid w:val="1C705BCE"/>
    <w:rsid w:val="1CB762EA"/>
    <w:rsid w:val="1CBF4223"/>
    <w:rsid w:val="1D510F7D"/>
    <w:rsid w:val="1D853100"/>
    <w:rsid w:val="1D924148"/>
    <w:rsid w:val="1D9F354F"/>
    <w:rsid w:val="1DF141A3"/>
    <w:rsid w:val="1E3173A3"/>
    <w:rsid w:val="1E725B30"/>
    <w:rsid w:val="1E9068A7"/>
    <w:rsid w:val="1EAF0CC0"/>
    <w:rsid w:val="1ECE7E41"/>
    <w:rsid w:val="1F715902"/>
    <w:rsid w:val="1F737547"/>
    <w:rsid w:val="1FFC132F"/>
    <w:rsid w:val="201E74B3"/>
    <w:rsid w:val="20383F9D"/>
    <w:rsid w:val="207217AA"/>
    <w:rsid w:val="209B1A11"/>
    <w:rsid w:val="20A7251B"/>
    <w:rsid w:val="20DC3678"/>
    <w:rsid w:val="2116606D"/>
    <w:rsid w:val="21494192"/>
    <w:rsid w:val="21734D52"/>
    <w:rsid w:val="227759AA"/>
    <w:rsid w:val="227D4F56"/>
    <w:rsid w:val="228F71F7"/>
    <w:rsid w:val="22E33E65"/>
    <w:rsid w:val="22E80703"/>
    <w:rsid w:val="231352C9"/>
    <w:rsid w:val="23A3301B"/>
    <w:rsid w:val="23BF0FAD"/>
    <w:rsid w:val="23DE7ABD"/>
    <w:rsid w:val="23DF1341"/>
    <w:rsid w:val="24045244"/>
    <w:rsid w:val="242F6132"/>
    <w:rsid w:val="243D2FFD"/>
    <w:rsid w:val="2456140A"/>
    <w:rsid w:val="249429FA"/>
    <w:rsid w:val="24A02B8C"/>
    <w:rsid w:val="25171E68"/>
    <w:rsid w:val="251C08A1"/>
    <w:rsid w:val="25A132A8"/>
    <w:rsid w:val="25BC6F6E"/>
    <w:rsid w:val="25EC09FC"/>
    <w:rsid w:val="264912FF"/>
    <w:rsid w:val="264B661C"/>
    <w:rsid w:val="26724347"/>
    <w:rsid w:val="26BD10B6"/>
    <w:rsid w:val="2760305E"/>
    <w:rsid w:val="27633147"/>
    <w:rsid w:val="27A54B55"/>
    <w:rsid w:val="27DB6925"/>
    <w:rsid w:val="27F356C9"/>
    <w:rsid w:val="28C32B48"/>
    <w:rsid w:val="298B7535"/>
    <w:rsid w:val="29D44C01"/>
    <w:rsid w:val="29FC04C2"/>
    <w:rsid w:val="2A585DF5"/>
    <w:rsid w:val="2A5B1EF6"/>
    <w:rsid w:val="2A77284C"/>
    <w:rsid w:val="2ADD0BE0"/>
    <w:rsid w:val="2B307DC0"/>
    <w:rsid w:val="2C0B06F0"/>
    <w:rsid w:val="2C854146"/>
    <w:rsid w:val="2C9C160D"/>
    <w:rsid w:val="2CF8791C"/>
    <w:rsid w:val="2CFD0B85"/>
    <w:rsid w:val="2D86227D"/>
    <w:rsid w:val="2D8A0C17"/>
    <w:rsid w:val="2D931FA7"/>
    <w:rsid w:val="2DE06AC1"/>
    <w:rsid w:val="2DF4653E"/>
    <w:rsid w:val="2E083723"/>
    <w:rsid w:val="2E3B628A"/>
    <w:rsid w:val="2E6E5700"/>
    <w:rsid w:val="2E8C4AB7"/>
    <w:rsid w:val="2E913546"/>
    <w:rsid w:val="2EA75B62"/>
    <w:rsid w:val="2ED94800"/>
    <w:rsid w:val="2F601155"/>
    <w:rsid w:val="300A2006"/>
    <w:rsid w:val="30224D9D"/>
    <w:rsid w:val="303D3907"/>
    <w:rsid w:val="30422081"/>
    <w:rsid w:val="30BC1800"/>
    <w:rsid w:val="30E577F2"/>
    <w:rsid w:val="315B50B1"/>
    <w:rsid w:val="3167620E"/>
    <w:rsid w:val="31717D8A"/>
    <w:rsid w:val="31810585"/>
    <w:rsid w:val="31814409"/>
    <w:rsid w:val="31A71E6E"/>
    <w:rsid w:val="32415363"/>
    <w:rsid w:val="32685958"/>
    <w:rsid w:val="326B2537"/>
    <w:rsid w:val="32801D04"/>
    <w:rsid w:val="32BE31A7"/>
    <w:rsid w:val="331D43AC"/>
    <w:rsid w:val="332E3118"/>
    <w:rsid w:val="33432972"/>
    <w:rsid w:val="336F3521"/>
    <w:rsid w:val="33C06652"/>
    <w:rsid w:val="33C543BD"/>
    <w:rsid w:val="33F276A3"/>
    <w:rsid w:val="344770E9"/>
    <w:rsid w:val="3465279C"/>
    <w:rsid w:val="34C0648C"/>
    <w:rsid w:val="34C11594"/>
    <w:rsid w:val="34EC3BCC"/>
    <w:rsid w:val="35004F81"/>
    <w:rsid w:val="35952E69"/>
    <w:rsid w:val="35B22880"/>
    <w:rsid w:val="360846F0"/>
    <w:rsid w:val="361400B6"/>
    <w:rsid w:val="36341D33"/>
    <w:rsid w:val="36486BE0"/>
    <w:rsid w:val="36F95C4B"/>
    <w:rsid w:val="372E6FC1"/>
    <w:rsid w:val="3739121C"/>
    <w:rsid w:val="37585548"/>
    <w:rsid w:val="37757078"/>
    <w:rsid w:val="379C32BB"/>
    <w:rsid w:val="379F05D8"/>
    <w:rsid w:val="37F9683B"/>
    <w:rsid w:val="389461DE"/>
    <w:rsid w:val="394E6FC2"/>
    <w:rsid w:val="39A1789E"/>
    <w:rsid w:val="39A328E7"/>
    <w:rsid w:val="3A006EF4"/>
    <w:rsid w:val="3A121CB2"/>
    <w:rsid w:val="3A170D53"/>
    <w:rsid w:val="3A347BA7"/>
    <w:rsid w:val="3A612AC4"/>
    <w:rsid w:val="3A67001D"/>
    <w:rsid w:val="3A6E7DD7"/>
    <w:rsid w:val="3B23111B"/>
    <w:rsid w:val="3B337E5E"/>
    <w:rsid w:val="3B3E095B"/>
    <w:rsid w:val="3BFF5F92"/>
    <w:rsid w:val="3C0D74BF"/>
    <w:rsid w:val="3C365DA3"/>
    <w:rsid w:val="3C6F5682"/>
    <w:rsid w:val="3D32175E"/>
    <w:rsid w:val="3D440462"/>
    <w:rsid w:val="3D7B1069"/>
    <w:rsid w:val="3DA57F38"/>
    <w:rsid w:val="3E124593"/>
    <w:rsid w:val="3E391C30"/>
    <w:rsid w:val="3E585E2E"/>
    <w:rsid w:val="3E6D5D34"/>
    <w:rsid w:val="3F190B71"/>
    <w:rsid w:val="3F1A253B"/>
    <w:rsid w:val="3F7338B8"/>
    <w:rsid w:val="3F8554E1"/>
    <w:rsid w:val="3F964E60"/>
    <w:rsid w:val="3FA80EC4"/>
    <w:rsid w:val="3FAA090B"/>
    <w:rsid w:val="3FBB7D06"/>
    <w:rsid w:val="3FBC4833"/>
    <w:rsid w:val="3FC63212"/>
    <w:rsid w:val="40B06451"/>
    <w:rsid w:val="40CD1C2A"/>
    <w:rsid w:val="410D0958"/>
    <w:rsid w:val="411519E2"/>
    <w:rsid w:val="411A11F2"/>
    <w:rsid w:val="41370393"/>
    <w:rsid w:val="415E79C2"/>
    <w:rsid w:val="41694FEF"/>
    <w:rsid w:val="419F1C43"/>
    <w:rsid w:val="41F64627"/>
    <w:rsid w:val="42091CC6"/>
    <w:rsid w:val="4240503E"/>
    <w:rsid w:val="42572773"/>
    <w:rsid w:val="4258464E"/>
    <w:rsid w:val="427F14C3"/>
    <w:rsid w:val="42A41642"/>
    <w:rsid w:val="42BA29F1"/>
    <w:rsid w:val="42CC6FBF"/>
    <w:rsid w:val="42D80DFA"/>
    <w:rsid w:val="431A7B56"/>
    <w:rsid w:val="434150E2"/>
    <w:rsid w:val="43553442"/>
    <w:rsid w:val="435B0554"/>
    <w:rsid w:val="43613BC9"/>
    <w:rsid w:val="437B4BF9"/>
    <w:rsid w:val="4396106D"/>
    <w:rsid w:val="43B50E42"/>
    <w:rsid w:val="43C26629"/>
    <w:rsid w:val="440E3217"/>
    <w:rsid w:val="445333F0"/>
    <w:rsid w:val="44AC2F71"/>
    <w:rsid w:val="44F3395B"/>
    <w:rsid w:val="45530079"/>
    <w:rsid w:val="458D148F"/>
    <w:rsid w:val="45C36283"/>
    <w:rsid w:val="45FC3543"/>
    <w:rsid w:val="465670F7"/>
    <w:rsid w:val="466C57EE"/>
    <w:rsid w:val="46895486"/>
    <w:rsid w:val="469E26B4"/>
    <w:rsid w:val="46FD57C4"/>
    <w:rsid w:val="474E3DE9"/>
    <w:rsid w:val="475B71E0"/>
    <w:rsid w:val="48253F33"/>
    <w:rsid w:val="48457423"/>
    <w:rsid w:val="48746863"/>
    <w:rsid w:val="489A1C6F"/>
    <w:rsid w:val="48E65B4A"/>
    <w:rsid w:val="49150D77"/>
    <w:rsid w:val="49204BB2"/>
    <w:rsid w:val="49215C52"/>
    <w:rsid w:val="494315E8"/>
    <w:rsid w:val="496E0A5A"/>
    <w:rsid w:val="49D03506"/>
    <w:rsid w:val="49ED7797"/>
    <w:rsid w:val="49EE70E3"/>
    <w:rsid w:val="4A1127A7"/>
    <w:rsid w:val="4A9D70A2"/>
    <w:rsid w:val="4B1919B5"/>
    <w:rsid w:val="4B2E0642"/>
    <w:rsid w:val="4B5624FC"/>
    <w:rsid w:val="4B58445A"/>
    <w:rsid w:val="4B8067AF"/>
    <w:rsid w:val="4B8E10E1"/>
    <w:rsid w:val="4B936E3E"/>
    <w:rsid w:val="4BD67D30"/>
    <w:rsid w:val="4C2F4EBD"/>
    <w:rsid w:val="4CAA1F4A"/>
    <w:rsid w:val="4CAF06A5"/>
    <w:rsid w:val="4CB06B58"/>
    <w:rsid w:val="4CBD3A2C"/>
    <w:rsid w:val="4CC0735A"/>
    <w:rsid w:val="4D151ABA"/>
    <w:rsid w:val="4D6514AC"/>
    <w:rsid w:val="4D73233C"/>
    <w:rsid w:val="4D825B00"/>
    <w:rsid w:val="4DDA5062"/>
    <w:rsid w:val="4DE84739"/>
    <w:rsid w:val="4DF6443C"/>
    <w:rsid w:val="4E332A66"/>
    <w:rsid w:val="4E3E6DEE"/>
    <w:rsid w:val="4E45303D"/>
    <w:rsid w:val="4E8A3DE2"/>
    <w:rsid w:val="4E935503"/>
    <w:rsid w:val="4E962786"/>
    <w:rsid w:val="4ED23923"/>
    <w:rsid w:val="4F222828"/>
    <w:rsid w:val="4F740585"/>
    <w:rsid w:val="4FB678F9"/>
    <w:rsid w:val="4FF5172F"/>
    <w:rsid w:val="502B5150"/>
    <w:rsid w:val="50695B26"/>
    <w:rsid w:val="50CC65EB"/>
    <w:rsid w:val="51AD7640"/>
    <w:rsid w:val="51B60A7A"/>
    <w:rsid w:val="51D0732F"/>
    <w:rsid w:val="52120376"/>
    <w:rsid w:val="522E7AC0"/>
    <w:rsid w:val="523C53F3"/>
    <w:rsid w:val="525A625B"/>
    <w:rsid w:val="52890487"/>
    <w:rsid w:val="52A03BD4"/>
    <w:rsid w:val="52AB2F1B"/>
    <w:rsid w:val="530B466B"/>
    <w:rsid w:val="53391E63"/>
    <w:rsid w:val="53407AA4"/>
    <w:rsid w:val="537A08C9"/>
    <w:rsid w:val="537D4D4B"/>
    <w:rsid w:val="53891728"/>
    <w:rsid w:val="53EE1946"/>
    <w:rsid w:val="53F85414"/>
    <w:rsid w:val="54A61249"/>
    <w:rsid w:val="54D5758A"/>
    <w:rsid w:val="552A1E7A"/>
    <w:rsid w:val="55974C7E"/>
    <w:rsid w:val="55D3606E"/>
    <w:rsid w:val="55E339E7"/>
    <w:rsid w:val="55FE2478"/>
    <w:rsid w:val="56320E91"/>
    <w:rsid w:val="566118CC"/>
    <w:rsid w:val="567C4498"/>
    <w:rsid w:val="56997C59"/>
    <w:rsid w:val="56D33F05"/>
    <w:rsid w:val="56E85F61"/>
    <w:rsid w:val="571550F2"/>
    <w:rsid w:val="577D5DFF"/>
    <w:rsid w:val="5785783C"/>
    <w:rsid w:val="57886696"/>
    <w:rsid w:val="57933E02"/>
    <w:rsid w:val="57B02EBF"/>
    <w:rsid w:val="57F54BC5"/>
    <w:rsid w:val="5837704B"/>
    <w:rsid w:val="58392F33"/>
    <w:rsid w:val="585F1E3B"/>
    <w:rsid w:val="58B86320"/>
    <w:rsid w:val="58BB16A2"/>
    <w:rsid w:val="58E87FE6"/>
    <w:rsid w:val="5937067A"/>
    <w:rsid w:val="59807637"/>
    <w:rsid w:val="59A12C0B"/>
    <w:rsid w:val="59AC0BE0"/>
    <w:rsid w:val="59CA6448"/>
    <w:rsid w:val="59DC79B9"/>
    <w:rsid w:val="59ED3476"/>
    <w:rsid w:val="59F9703C"/>
    <w:rsid w:val="5A0C1B85"/>
    <w:rsid w:val="5A8848BB"/>
    <w:rsid w:val="5A963B0E"/>
    <w:rsid w:val="5AC07C58"/>
    <w:rsid w:val="5B417F1E"/>
    <w:rsid w:val="5B8414CB"/>
    <w:rsid w:val="5BB44A56"/>
    <w:rsid w:val="5BB701E0"/>
    <w:rsid w:val="5BD834EB"/>
    <w:rsid w:val="5BDB1740"/>
    <w:rsid w:val="5C8400C2"/>
    <w:rsid w:val="5C951AFE"/>
    <w:rsid w:val="5CA87DF9"/>
    <w:rsid w:val="5CD1707F"/>
    <w:rsid w:val="5CE9253D"/>
    <w:rsid w:val="5CF20E8D"/>
    <w:rsid w:val="5D176DDD"/>
    <w:rsid w:val="5D797426"/>
    <w:rsid w:val="5D8E4FC3"/>
    <w:rsid w:val="5E2879A4"/>
    <w:rsid w:val="5E33692C"/>
    <w:rsid w:val="5E57349E"/>
    <w:rsid w:val="5EA5212C"/>
    <w:rsid w:val="5EC01E44"/>
    <w:rsid w:val="5EC6796A"/>
    <w:rsid w:val="5F9D0880"/>
    <w:rsid w:val="5FC37099"/>
    <w:rsid w:val="5FDF1A78"/>
    <w:rsid w:val="608B18D6"/>
    <w:rsid w:val="60E25E93"/>
    <w:rsid w:val="61637279"/>
    <w:rsid w:val="61AB15FF"/>
    <w:rsid w:val="61AD0FCF"/>
    <w:rsid w:val="61B41817"/>
    <w:rsid w:val="622639C9"/>
    <w:rsid w:val="62266834"/>
    <w:rsid w:val="62630076"/>
    <w:rsid w:val="62667990"/>
    <w:rsid w:val="62745326"/>
    <w:rsid w:val="63362277"/>
    <w:rsid w:val="63611187"/>
    <w:rsid w:val="64376B00"/>
    <w:rsid w:val="648B5F6C"/>
    <w:rsid w:val="64986E0F"/>
    <w:rsid w:val="649E2575"/>
    <w:rsid w:val="64F46A76"/>
    <w:rsid w:val="653E5FDD"/>
    <w:rsid w:val="65516D4D"/>
    <w:rsid w:val="65586C8B"/>
    <w:rsid w:val="65735178"/>
    <w:rsid w:val="65774A1B"/>
    <w:rsid w:val="65D643CE"/>
    <w:rsid w:val="660B69CC"/>
    <w:rsid w:val="6635067F"/>
    <w:rsid w:val="666276D3"/>
    <w:rsid w:val="66BA4366"/>
    <w:rsid w:val="66D94F58"/>
    <w:rsid w:val="66FF1031"/>
    <w:rsid w:val="67315427"/>
    <w:rsid w:val="674A1F08"/>
    <w:rsid w:val="675039C2"/>
    <w:rsid w:val="67801EFE"/>
    <w:rsid w:val="679C3314"/>
    <w:rsid w:val="683A0C71"/>
    <w:rsid w:val="683E0A06"/>
    <w:rsid w:val="685A43CD"/>
    <w:rsid w:val="6870599E"/>
    <w:rsid w:val="68A45648"/>
    <w:rsid w:val="69735746"/>
    <w:rsid w:val="69A54D64"/>
    <w:rsid w:val="69EF0953"/>
    <w:rsid w:val="69F55D47"/>
    <w:rsid w:val="6A535578"/>
    <w:rsid w:val="6A567B77"/>
    <w:rsid w:val="6B145B53"/>
    <w:rsid w:val="6B2129A4"/>
    <w:rsid w:val="6B8F438D"/>
    <w:rsid w:val="6B96346B"/>
    <w:rsid w:val="6B9E0A74"/>
    <w:rsid w:val="6BCA6760"/>
    <w:rsid w:val="6BFA7298"/>
    <w:rsid w:val="6C4258A4"/>
    <w:rsid w:val="6CBA368C"/>
    <w:rsid w:val="6D067238"/>
    <w:rsid w:val="6D5B0DEA"/>
    <w:rsid w:val="6DAB747E"/>
    <w:rsid w:val="6DC17208"/>
    <w:rsid w:val="6DFE0E02"/>
    <w:rsid w:val="6E1B526A"/>
    <w:rsid w:val="6E552B0D"/>
    <w:rsid w:val="6E7673CB"/>
    <w:rsid w:val="6EAB1999"/>
    <w:rsid w:val="6F4A5602"/>
    <w:rsid w:val="6F9C59FF"/>
    <w:rsid w:val="6FAC048B"/>
    <w:rsid w:val="6FB774C5"/>
    <w:rsid w:val="6FCC6978"/>
    <w:rsid w:val="70227AA5"/>
    <w:rsid w:val="706D5397"/>
    <w:rsid w:val="70780029"/>
    <w:rsid w:val="70C775A3"/>
    <w:rsid w:val="71A50C08"/>
    <w:rsid w:val="71BB4C59"/>
    <w:rsid w:val="71BD62B1"/>
    <w:rsid w:val="71E46CF4"/>
    <w:rsid w:val="72CF08F8"/>
    <w:rsid w:val="72D22FF4"/>
    <w:rsid w:val="7306641B"/>
    <w:rsid w:val="730B4709"/>
    <w:rsid w:val="731C568E"/>
    <w:rsid w:val="7359706F"/>
    <w:rsid w:val="73A01ADA"/>
    <w:rsid w:val="73C40D6C"/>
    <w:rsid w:val="742A47C5"/>
    <w:rsid w:val="743C383C"/>
    <w:rsid w:val="74A5290B"/>
    <w:rsid w:val="74BE7A92"/>
    <w:rsid w:val="74CC0400"/>
    <w:rsid w:val="755A697A"/>
    <w:rsid w:val="75B16BEC"/>
    <w:rsid w:val="75D457BF"/>
    <w:rsid w:val="75E43528"/>
    <w:rsid w:val="760B5492"/>
    <w:rsid w:val="762B425F"/>
    <w:rsid w:val="763577D5"/>
    <w:rsid w:val="764629CC"/>
    <w:rsid w:val="76AE5798"/>
    <w:rsid w:val="76F4420B"/>
    <w:rsid w:val="770135E0"/>
    <w:rsid w:val="7712250E"/>
    <w:rsid w:val="77494CC6"/>
    <w:rsid w:val="776962D5"/>
    <w:rsid w:val="778B00FF"/>
    <w:rsid w:val="77D03CB5"/>
    <w:rsid w:val="77E9771E"/>
    <w:rsid w:val="78196CCA"/>
    <w:rsid w:val="782576CA"/>
    <w:rsid w:val="783764D9"/>
    <w:rsid w:val="78534766"/>
    <w:rsid w:val="788B2AC5"/>
    <w:rsid w:val="78CB32ED"/>
    <w:rsid w:val="79080F6A"/>
    <w:rsid w:val="79616E66"/>
    <w:rsid w:val="799A287B"/>
    <w:rsid w:val="79A758CD"/>
    <w:rsid w:val="7A2D38CE"/>
    <w:rsid w:val="7B0F1AD1"/>
    <w:rsid w:val="7B3D4586"/>
    <w:rsid w:val="7B907D7B"/>
    <w:rsid w:val="7BC85399"/>
    <w:rsid w:val="7BD97328"/>
    <w:rsid w:val="7C5668D3"/>
    <w:rsid w:val="7C7F141A"/>
    <w:rsid w:val="7CF205D4"/>
    <w:rsid w:val="7D1D3EEF"/>
    <w:rsid w:val="7DFC4DFB"/>
    <w:rsid w:val="7E426B09"/>
    <w:rsid w:val="7E993C24"/>
    <w:rsid w:val="7EB2217F"/>
    <w:rsid w:val="7EB348DB"/>
    <w:rsid w:val="7EBF0DC1"/>
    <w:rsid w:val="7F192DDF"/>
    <w:rsid w:val="7F4502E5"/>
    <w:rsid w:val="7F532590"/>
    <w:rsid w:val="7F8C5A60"/>
    <w:rsid w:val="7F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link w:val="15"/>
    <w:qFormat/>
    <w:uiPriority w:val="99"/>
    <w:pPr>
      <w:widowControl w:val="0"/>
      <w:spacing w:after="0"/>
      <w:ind w:firstLine="420" w:firstLineChars="200"/>
      <w:textAlignment w:val="auto"/>
    </w:pPr>
    <w:rPr>
      <w:rFonts w:ascii="Times New Roman" w:hAnsi="Times New Roman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Body Text Indent Char"/>
    <w:basedOn w:val="8"/>
    <w:link w:val="3"/>
    <w:qFormat/>
    <w:locked/>
    <w:uiPriority w:val="99"/>
    <w:rPr>
      <w:rFonts w:ascii="Calibri" w:hAnsi="Calibri" w:cs="Times New Roman"/>
      <w:kern w:val="2"/>
      <w:sz w:val="24"/>
      <w:szCs w:val="24"/>
    </w:rPr>
  </w:style>
  <w:style w:type="character" w:customStyle="1" w:styleId="14">
    <w:name w:val="Footer Char"/>
    <w:basedOn w:val="8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5">
    <w:name w:val="Body Text First Indent 2 Char"/>
    <w:basedOn w:val="13"/>
    <w:link w:val="5"/>
    <w:qFormat/>
    <w:locked/>
    <w:uiPriority w:val="99"/>
  </w:style>
  <w:style w:type="character" w:customStyle="1" w:styleId="16">
    <w:name w:val="Header Char"/>
    <w:basedOn w:val="8"/>
    <w:link w:val="6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NormalCharacter"/>
    <w:semiHidden/>
    <w:qFormat/>
    <w:uiPriority w:val="99"/>
  </w:style>
  <w:style w:type="table" w:customStyle="1" w:styleId="18">
    <w:name w:val="TableNormal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HtmlNormal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8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2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24">
    <w:name w:val="Table Normal1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Paragraph"/>
    <w:basedOn w:val="1"/>
    <w:qFormat/>
    <w:uiPriority w:val="99"/>
    <w:pPr>
      <w:spacing w:before="9" w:line="263" w:lineRule="exact"/>
      <w:ind w:left="39"/>
    </w:pPr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2828</Words>
  <Characters>2887</Characters>
  <Lines>0</Lines>
  <Paragraphs>0</Paragraphs>
  <TotalTime>11</TotalTime>
  <ScaleCrop>false</ScaleCrop>
  <LinksUpToDate>false</LinksUpToDate>
  <CharactersWithSpaces>2938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2022-06-02T06:24:00Z</dcterms:created>
  <dc:creator>&amp;</dc:creator>
  <cp:lastModifiedBy>邱文虎</cp:lastModifiedBy>
  <cp:lastPrinted>2022-12-05T02:04:00Z</cp:lastPrinted>
  <dcterms:modified xsi:type="dcterms:W3CDTF">2022-12-05T09:16:23Z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D000C79CE3514F8D9FE2AFCEC0430B0A</vt:lpwstr>
  </property>
</Properties>
</file>