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B" w:rsidRDefault="008F368F">
      <w:pPr>
        <w:spacing w:line="600" w:lineRule="exact"/>
        <w:ind w:right="480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0386B" w:rsidRDefault="0020386B">
      <w:pPr>
        <w:autoSpaceDE w:val="0"/>
        <w:adjustRightInd w:val="0"/>
        <w:snapToGrid w:val="0"/>
        <w:spacing w:line="336" w:lineRule="auto"/>
        <w:ind w:firstLine="645"/>
        <w:rPr>
          <w:rFonts w:ascii="黑体" w:eastAsia="黑体" w:hAnsi="黑体"/>
          <w:b/>
          <w:bCs/>
          <w:sz w:val="44"/>
          <w:szCs w:val="44"/>
        </w:rPr>
      </w:pP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拟设置</w:t>
      </w:r>
      <w:r>
        <w:rPr>
          <w:rFonts w:ascii="黑体" w:eastAsia="黑体" w:hAnsi="黑体" w:hint="eastAsia"/>
          <w:b/>
          <w:bCs/>
          <w:sz w:val="44"/>
          <w:szCs w:val="44"/>
        </w:rPr>
        <w:t>河源市</w:t>
      </w:r>
      <w:r>
        <w:rPr>
          <w:rFonts w:ascii="黑体" w:eastAsia="黑体" w:hAnsi="黑体" w:hint="eastAsia"/>
          <w:b/>
          <w:bCs/>
          <w:sz w:val="44"/>
          <w:szCs w:val="44"/>
        </w:rPr>
        <w:t>源城区</w:t>
      </w:r>
      <w:r>
        <w:rPr>
          <w:rFonts w:ascii="黑体" w:eastAsia="黑体" w:hAnsi="黑体" w:hint="eastAsia"/>
          <w:b/>
          <w:bCs/>
          <w:sz w:val="44"/>
          <w:szCs w:val="44"/>
        </w:rPr>
        <w:t>健修堂</w:t>
      </w:r>
      <w:r>
        <w:rPr>
          <w:rFonts w:ascii="黑体" w:eastAsia="黑体" w:hAnsi="黑体" w:hint="eastAsia"/>
          <w:b/>
          <w:bCs/>
          <w:sz w:val="44"/>
          <w:szCs w:val="44"/>
        </w:rPr>
        <w:t>中医</w:t>
      </w:r>
      <w:r>
        <w:rPr>
          <w:rFonts w:ascii="黑体" w:eastAsia="黑体" w:hAnsi="黑体" w:hint="eastAsia"/>
          <w:b/>
          <w:bCs/>
          <w:sz w:val="44"/>
          <w:szCs w:val="44"/>
        </w:rPr>
        <w:t>院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基本信息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设置单位（人）：河源</w:t>
      </w:r>
      <w:r>
        <w:rPr>
          <w:rFonts w:ascii="仿宋_GB2312" w:eastAsia="仿宋_GB2312" w:hint="eastAsia"/>
          <w:sz w:val="32"/>
          <w:szCs w:val="32"/>
        </w:rPr>
        <w:t>市恒美医疗投资管理有限公司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别</w:t>
      </w:r>
      <w:r>
        <w:rPr>
          <w:rFonts w:ascii="仿宋_GB2312" w:eastAsia="仿宋_GB2312" w:hint="eastAsia"/>
          <w:sz w:val="32"/>
          <w:szCs w:val="32"/>
        </w:rPr>
        <w:t>：中医医院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称</w:t>
      </w:r>
      <w:r>
        <w:rPr>
          <w:rFonts w:ascii="仿宋_GB2312" w:eastAsia="仿宋_GB2312" w:hint="eastAsia"/>
          <w:sz w:val="32"/>
          <w:szCs w:val="32"/>
        </w:rPr>
        <w:t>：河源市</w:t>
      </w:r>
      <w:r>
        <w:rPr>
          <w:rFonts w:ascii="仿宋_GB2312" w:eastAsia="仿宋_GB2312" w:hint="eastAsia"/>
          <w:sz w:val="32"/>
          <w:szCs w:val="32"/>
        </w:rPr>
        <w:t>源城区</w:t>
      </w:r>
      <w:r>
        <w:rPr>
          <w:rFonts w:ascii="仿宋_GB2312" w:eastAsia="仿宋_GB2312" w:hint="eastAsia"/>
          <w:sz w:val="32"/>
          <w:szCs w:val="32"/>
        </w:rPr>
        <w:t>健修堂</w:t>
      </w:r>
      <w:r>
        <w:rPr>
          <w:rFonts w:ascii="仿宋_GB2312" w:eastAsia="仿宋_GB2312" w:hint="eastAsia"/>
          <w:sz w:val="32"/>
          <w:szCs w:val="32"/>
        </w:rPr>
        <w:t>中医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址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河源市源城区</w:t>
      </w:r>
      <w:r>
        <w:rPr>
          <w:rFonts w:ascii="仿宋_GB2312" w:eastAsia="仿宋_GB2312" w:hint="eastAsia"/>
          <w:sz w:val="32"/>
          <w:szCs w:val="32"/>
        </w:rPr>
        <w:t>永和路北新风路回迁点西一排南起</w:t>
      </w:r>
      <w:r>
        <w:rPr>
          <w:rFonts w:ascii="仿宋_GB2312" w:eastAsia="仿宋_GB2312" w:hint="eastAsia"/>
          <w:sz w:val="32"/>
          <w:szCs w:val="32"/>
        </w:rPr>
        <w:t>19-23</w:t>
      </w:r>
      <w:r>
        <w:rPr>
          <w:rFonts w:ascii="仿宋_GB2312" w:eastAsia="仿宋_GB2312" w:hint="eastAsia"/>
          <w:sz w:val="32"/>
          <w:szCs w:val="32"/>
        </w:rPr>
        <w:t>卡。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经营性质：营利性。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床位（牙椅）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床位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服务对象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社会。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服务方式：门诊</w:t>
      </w:r>
      <w:r>
        <w:rPr>
          <w:rFonts w:ascii="仿宋_GB2312" w:eastAsia="仿宋_GB2312" w:hint="eastAsia"/>
          <w:sz w:val="32"/>
          <w:szCs w:val="32"/>
        </w:rPr>
        <w:t>服务、住院服务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诊疗科目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中医科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康复医学科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医学检验科</w:t>
      </w:r>
      <w:r>
        <w:rPr>
          <w:rFonts w:ascii="仿宋_GB2312" w:eastAsia="仿宋_GB2312" w:hint="eastAsia"/>
          <w:sz w:val="32"/>
          <w:szCs w:val="32"/>
        </w:rPr>
        <w:t>******</w:t>
      </w:r>
    </w:p>
    <w:p w:rsidR="0020386B" w:rsidRDefault="008F368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投资总额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20386B" w:rsidRDefault="0020386B">
      <w:pPr>
        <w:rPr>
          <w:sz w:val="32"/>
          <w:szCs w:val="32"/>
        </w:rPr>
      </w:pPr>
    </w:p>
    <w:sectPr w:rsidR="0020386B" w:rsidSect="0020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F" w:rsidRDefault="008F368F" w:rsidP="00367062">
      <w:r>
        <w:separator/>
      </w:r>
    </w:p>
  </w:endnote>
  <w:endnote w:type="continuationSeparator" w:id="0">
    <w:p w:rsidR="008F368F" w:rsidRDefault="008F368F" w:rsidP="0036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F" w:rsidRDefault="008F368F" w:rsidP="00367062">
      <w:r>
        <w:separator/>
      </w:r>
    </w:p>
  </w:footnote>
  <w:footnote w:type="continuationSeparator" w:id="0">
    <w:p w:rsidR="008F368F" w:rsidRDefault="008F368F" w:rsidP="00367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5D"/>
    <w:rsid w:val="0020386B"/>
    <w:rsid w:val="00237F98"/>
    <w:rsid w:val="00307588"/>
    <w:rsid w:val="00367062"/>
    <w:rsid w:val="00742B5D"/>
    <w:rsid w:val="007F5D24"/>
    <w:rsid w:val="008F368F"/>
    <w:rsid w:val="00AA6411"/>
    <w:rsid w:val="00AB0D2A"/>
    <w:rsid w:val="0BB02B55"/>
    <w:rsid w:val="16957B03"/>
    <w:rsid w:val="447D3427"/>
    <w:rsid w:val="53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20386B"/>
    <w:rPr>
      <w:rFonts w:ascii="Calibri" w:hAnsi="Calibri" w:hint="default"/>
      <w:color w:val="0563C1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6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06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0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2018-04-20T07:55:00Z</cp:lastPrinted>
  <dcterms:created xsi:type="dcterms:W3CDTF">2018-04-27T03:09:00Z</dcterms:created>
  <dcterms:modified xsi:type="dcterms:W3CDTF">2018-04-27T03:09:00Z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